
<file path=[Content_Types].xml><?xml version="1.0" encoding="utf-8"?>
<Types xmlns="http://schemas.openxmlformats.org/package/2006/content-types">
  <Default Extension="png" ContentType="image/png"/>
  <Default Extension="jpeg" ContentType="image/jpeg"/>
  <Default Extension="JPG" ContentType="image/.jpg"/>
  <Default Extension="wdp" ContentType="image/vnd.ms-photo"/>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ED26C">
      <w:pPr>
        <w:rPr>
          <w:rFonts w:ascii="Century Gothic" w:hAnsi="Century Gothic"/>
          <w:sz w:val="18"/>
          <w:szCs w:val="18"/>
        </w:rPr>
      </w:pPr>
      <w:r>
        <w:rPr>
          <w:rFonts w:ascii="Century Gothic" w:hAnsi="Century Gothic"/>
          <w:sz w:val="18"/>
          <w:szCs w:val="18"/>
        </w:rPr>
        <w:t xml:space="preserve">Headteacher: Mrs B P Lee       </w:t>
      </w:r>
      <w:r>
        <w:rPr>
          <w:rFonts w:ascii="Century Gothic" w:hAnsi="Century Gothic"/>
          <w:i/>
          <w:color w:val="0000FF"/>
          <w:sz w:val="18"/>
          <w:szCs w:val="18"/>
        </w:rPr>
        <w:t xml:space="preserve">                     </w:t>
      </w:r>
      <w:r>
        <w:rPr>
          <w:rFonts w:ascii="Century Gothic" w:hAnsi="Century Gothic"/>
          <w:i/>
          <w:color w:val="0000FF"/>
          <w:sz w:val="18"/>
          <w:szCs w:val="18"/>
        </w:rPr>
        <w:tab/>
      </w:r>
      <w:r>
        <w:rPr>
          <w:rFonts w:ascii="Century Gothic" w:hAnsi="Century Gothic"/>
          <w:i/>
          <w:color w:val="0000FF"/>
          <w:sz w:val="18"/>
          <w:szCs w:val="18"/>
        </w:rPr>
        <w:t xml:space="preserve">                                                                        </w:t>
      </w:r>
      <w:r>
        <w:rPr>
          <w:rFonts w:ascii="Century Gothic" w:hAnsi="Century Gothic"/>
          <w:sz w:val="18"/>
          <w:szCs w:val="18"/>
        </w:rPr>
        <w:t>Gladstone Road</w:t>
      </w:r>
      <w:r>
        <w:rPr>
          <w:rFonts w:ascii="Century Gothic" w:hAnsi="Century Gothic"/>
          <w:i/>
          <w:color w:val="0000FF"/>
          <w:sz w:val="18"/>
          <w:szCs w:val="18"/>
        </w:rPr>
        <w:t xml:space="preserve">                              </w:t>
      </w:r>
      <w:r>
        <w:rPr>
          <w:rFonts w:ascii="Century Gothic" w:hAnsi="Century Gothic"/>
          <w:sz w:val="18"/>
          <w:szCs w:val="18"/>
        </w:rPr>
        <w:t xml:space="preserve">                                                  </w:t>
      </w:r>
    </w:p>
    <w:p w14:paraId="62CB473C">
      <w:pPr>
        <w:rPr>
          <w:rFonts w:ascii="Century Gothic" w:hAnsi="Century Gothic"/>
          <w:sz w:val="18"/>
          <w:szCs w:val="18"/>
        </w:rPr>
      </w:pPr>
      <w:r>
        <w:rPr>
          <w:rFonts w:ascii="Century Gothic" w:hAnsi="Century Gothic"/>
          <w:sz w:val="18"/>
          <w:szCs w:val="18"/>
        </w:rPr>
        <w:t xml:space="preserve">Tel: 01173772373                                                                                              </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Hengrove</w:t>
      </w:r>
    </w:p>
    <w:p w14:paraId="2B78A602">
      <w:pPr>
        <w:rPr>
          <w:rFonts w:ascii="Century Gothic" w:hAnsi="Century Gothic"/>
          <w:sz w:val="18"/>
          <w:szCs w:val="18"/>
        </w:rPr>
      </w:pPr>
      <w:r>
        <w:rPr>
          <w:rFonts w:ascii="Century Gothic" w:hAnsi="Century Gothic"/>
          <w:sz w:val="18"/>
          <w:szCs w:val="18"/>
        </w:rPr>
        <w:t xml:space="preserve">E-Mail </w:t>
      </w:r>
      <w:r>
        <w:fldChar w:fldCharType="begin"/>
      </w:r>
      <w:r>
        <w:instrText xml:space="preserve"> HYPERLINK "mailto:stbernadettep@bristol-schools.uk" </w:instrText>
      </w:r>
      <w:r>
        <w:fldChar w:fldCharType="separate"/>
      </w:r>
      <w:r>
        <w:rPr>
          <w:rStyle w:val="13"/>
          <w:rFonts w:ascii="Century Gothic" w:hAnsi="Century Gothic"/>
          <w:sz w:val="18"/>
          <w:szCs w:val="18"/>
        </w:rPr>
        <w:t>stbernadettep@bristol-schools.uk</w:t>
      </w:r>
      <w:r>
        <w:rPr>
          <w:rStyle w:val="13"/>
          <w:rFonts w:ascii="Century Gothic" w:hAnsi="Century Gothic"/>
          <w:sz w:val="18"/>
          <w:szCs w:val="18"/>
        </w:rPr>
        <w:fldChar w:fldCharType="end"/>
      </w:r>
      <w:r>
        <w:rPr>
          <w:rFonts w:ascii="Century Gothic" w:hAnsi="Century Gothic"/>
          <w:sz w:val="18"/>
          <w:szCs w:val="18"/>
        </w:rPr>
        <w:t xml:space="preserve">                                                                     </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BS14 9LP</w:t>
      </w:r>
    </w:p>
    <w:p w14:paraId="4E857311">
      <w:pPr>
        <w:rPr>
          <w:rFonts w:ascii="Century Gothic" w:hAnsi="Century Gothic"/>
          <w:sz w:val="18"/>
          <w:szCs w:val="18"/>
        </w:rPr>
      </w:pPr>
      <w:r>
        <w:fldChar w:fldCharType="begin"/>
      </w:r>
      <w:r>
        <w:instrText xml:space="preserve"> HYPERLINK "http://www.st-bernadette-pri.bristol.sch.uk" </w:instrText>
      </w:r>
      <w:r>
        <w:fldChar w:fldCharType="separate"/>
      </w:r>
      <w:r>
        <w:rPr>
          <w:rStyle w:val="13"/>
          <w:rFonts w:ascii="Century Gothic" w:hAnsi="Century Gothic"/>
          <w:sz w:val="18"/>
          <w:szCs w:val="18"/>
        </w:rPr>
        <w:t>http://www.st-bernadette-pri.bristol.sch.uk</w:t>
      </w:r>
      <w:r>
        <w:rPr>
          <w:rStyle w:val="13"/>
          <w:rFonts w:ascii="Century Gothic" w:hAnsi="Century Gothic"/>
          <w:sz w:val="18"/>
          <w:szCs w:val="18"/>
        </w:rPr>
        <w:fldChar w:fldCharType="end"/>
      </w:r>
      <w:r>
        <w:rPr>
          <w:rFonts w:ascii="Century Gothic" w:hAnsi="Century Gothic"/>
          <w:sz w:val="18"/>
          <w:szCs w:val="18"/>
        </w:rPr>
        <w:t xml:space="preserve">                                                                                     Bristol</w:t>
      </w:r>
    </w:p>
    <w:p w14:paraId="027779AE">
      <w:pPr>
        <w:pStyle w:val="42"/>
        <w:rPr>
          <w:rFonts w:ascii="Century Gothic" w:hAnsi="Century Gothic"/>
        </w:rPr>
      </w:pPr>
    </w:p>
    <w:p w14:paraId="7E9D9D85">
      <w:pPr>
        <w:pStyle w:val="42"/>
        <w:rPr>
          <w:rFonts w:ascii="Century Gothic" w:hAnsi="Century Gothic"/>
        </w:rPr>
      </w:pPr>
      <w:r>
        <w:rPr>
          <w:rFonts w:ascii="Century Gothic" w:hAnsi="Century Gothic"/>
        </w:rPr>
        <w:t>Dear Parents, carers and families,</w:t>
      </w:r>
    </w:p>
    <w:p w14:paraId="4322DA57">
      <w:pPr>
        <w:pStyle w:val="42"/>
        <w:rPr>
          <w:rFonts w:ascii="Century Gothic" w:hAnsi="Century Gothic"/>
        </w:rPr>
      </w:pPr>
    </w:p>
    <w:p w14:paraId="4D0567D7">
      <w:pPr>
        <w:pStyle w:val="42"/>
        <w:rPr>
          <w:rFonts w:ascii="Century Gothic" w:hAnsi="Century Gothic"/>
        </w:rPr>
      </w:pPr>
      <w:r>
        <w:rPr>
          <w:rFonts w:ascii="Century Gothic" w:hAnsi="Century Gothic"/>
        </w:rPr>
        <w:t>I hope this finds you all well.</w:t>
      </w:r>
    </w:p>
    <w:p w14:paraId="7D0B42CE">
      <w:pPr>
        <w:pStyle w:val="42"/>
        <w:rPr>
          <w:rFonts w:ascii="Century Gothic" w:hAnsi="Century Gothic"/>
        </w:rPr>
      </w:pPr>
    </w:p>
    <w:p w14:paraId="559D174A">
      <w:pPr>
        <w:pStyle w:val="42"/>
        <w:jc w:val="center"/>
        <w:rPr>
          <w:rFonts w:ascii="Century Gothic" w:hAnsi="Century Gothic"/>
          <w:b/>
        </w:rPr>
      </w:pPr>
      <w:r>
        <w:rPr>
          <w:lang w:val="en-GB"/>
        </w:rPr>
        <w:drawing>
          <wp:anchor distT="0" distB="0" distL="114300" distR="114300" simplePos="0" relativeHeight="251664384" behindDoc="0" locked="0" layoutInCell="1" allowOverlap="1">
            <wp:simplePos x="0" y="0"/>
            <wp:positionH relativeFrom="margin">
              <wp:posOffset>-177800</wp:posOffset>
            </wp:positionH>
            <wp:positionV relativeFrom="paragraph">
              <wp:posOffset>133350</wp:posOffset>
            </wp:positionV>
            <wp:extent cx="438150" cy="565785"/>
            <wp:effectExtent l="0" t="0" r="0" b="5715"/>
            <wp:wrapThrough wrapText="bothSides">
              <wp:wrapPolygon>
                <wp:start x="0" y="0"/>
                <wp:lineTo x="0" y="21091"/>
                <wp:lineTo x="20661" y="21091"/>
                <wp:lineTo x="20661" y="0"/>
                <wp:lineTo x="0" y="0"/>
              </wp:wrapPolygon>
            </wp:wrapThrough>
            <wp:docPr id="1" name="Picture 1" descr="FAST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STPAN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38150" cy="565785"/>
                    </a:xfrm>
                    <a:prstGeom prst="rect">
                      <a:avLst/>
                    </a:prstGeom>
                    <a:noFill/>
                    <a:ln>
                      <a:noFill/>
                    </a:ln>
                  </pic:spPr>
                </pic:pic>
              </a:graphicData>
            </a:graphic>
          </wp:anchor>
        </w:drawing>
      </w:r>
      <w:r>
        <w:rPr>
          <w:rFonts w:ascii="Century Gothic" w:hAnsi="Century Gothic"/>
          <w:b/>
        </w:rPr>
        <w:t>Harvest Collection</w:t>
      </w:r>
    </w:p>
    <w:p w14:paraId="3B2412A5">
      <w:pPr>
        <w:pStyle w:val="42"/>
        <w:rPr>
          <w:rFonts w:ascii="Century Gothic" w:hAnsi="Century Gothic"/>
        </w:rPr>
      </w:pPr>
      <w:r>
        <w:rPr>
          <w:rFonts w:ascii="Century Gothic" w:hAnsi="Century Gothic"/>
        </w:rPr>
        <w:t xml:space="preserve"> Thank you parents and families for your generosity during the recent Harvest collection. All donations are much needed and appreciated by the homeless shelter in Bristol.</w:t>
      </w:r>
    </w:p>
    <w:p w14:paraId="3B5C766B">
      <w:pPr>
        <w:pStyle w:val="42"/>
        <w:rPr>
          <w:rFonts w:ascii="Century Gothic" w:hAnsi="Century Gothic"/>
        </w:rPr>
      </w:pPr>
    </w:p>
    <w:p w14:paraId="6FC4F8BD">
      <w:pPr>
        <w:pStyle w:val="42"/>
        <w:jc w:val="center"/>
        <w:rPr>
          <w:rFonts w:ascii="Century Gothic" w:hAnsi="Century Gothic"/>
          <w:b/>
        </w:rPr>
      </w:pPr>
      <w:r>
        <w:rPr>
          <w:rFonts w:ascii="Century Gothic" w:hAnsi="Century Gothic"/>
          <w:lang w:val="en-GB"/>
        </w:rPr>
        <w:drawing>
          <wp:anchor distT="0" distB="0" distL="114300" distR="114300" simplePos="0" relativeHeight="251665408" behindDoc="0" locked="0" layoutInCell="1" allowOverlap="1">
            <wp:simplePos x="0" y="0"/>
            <wp:positionH relativeFrom="column">
              <wp:posOffset>6508750</wp:posOffset>
            </wp:positionH>
            <wp:positionV relativeFrom="paragraph">
              <wp:posOffset>146050</wp:posOffset>
            </wp:positionV>
            <wp:extent cx="590550" cy="555625"/>
            <wp:effectExtent l="0" t="0" r="0" b="0"/>
            <wp:wrapThrough wrapText="bothSides">
              <wp:wrapPolygon>
                <wp:start x="0" y="0"/>
                <wp:lineTo x="0" y="20736"/>
                <wp:lineTo x="20903" y="20736"/>
                <wp:lineTo x="20903" y="0"/>
                <wp:lineTo x="0" y="0"/>
              </wp:wrapPolygon>
            </wp:wrapThrough>
            <wp:docPr id="2" name="Picture 2" descr="C:\Users\bf690bl\AppData\Local\Microsoft\Windows\INetCache\Content.MSO\E9CA9A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bf690bl\AppData\Local\Microsoft\Windows\INetCache\Content.MSO\E9CA9A18.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flipV="1">
                      <a:off x="0" y="0"/>
                      <a:ext cx="590550" cy="555625"/>
                    </a:xfrm>
                    <a:prstGeom prst="rect">
                      <a:avLst/>
                    </a:prstGeom>
                    <a:noFill/>
                    <a:ln>
                      <a:noFill/>
                    </a:ln>
                  </pic:spPr>
                </pic:pic>
              </a:graphicData>
            </a:graphic>
          </wp:anchor>
        </w:drawing>
      </w:r>
      <w:r>
        <w:rPr>
          <w:rFonts w:ascii="Century Gothic" w:hAnsi="Century Gothic"/>
          <w:b/>
        </w:rPr>
        <w:t>Happy Anniversary</w:t>
      </w:r>
    </w:p>
    <w:p w14:paraId="05799B7D">
      <w:pPr>
        <w:pStyle w:val="42"/>
        <w:rPr>
          <w:rFonts w:ascii="Century Gothic" w:hAnsi="Century Gothic"/>
        </w:rPr>
      </w:pPr>
      <w:r>
        <w:rPr>
          <w:rFonts w:ascii="Century Gothic" w:hAnsi="Century Gothic"/>
        </w:rPr>
        <w:t>This week we are marking Mrs. Jo Cooksley's remarkable 30-year anniversary.  She joined our school on October 9th, 1996, and has since nurtured and supported hundreds of children.  Her dedication and commitment to our pupils have been amazing, and we look forward to her continuing her invaluable work in the coming years.  Thank you Jo!</w:t>
      </w:r>
      <w:r>
        <w:rPr>
          <w:rFonts w:ascii="Century Gothic" w:hAnsi="Century Gothic"/>
          <w:lang w:val="en-GB"/>
        </w:rPr>
        <w:t xml:space="preserve"> </w:t>
      </w:r>
    </w:p>
    <w:p w14:paraId="06935D9F">
      <w:pPr>
        <w:pStyle w:val="42"/>
        <w:rPr>
          <w:rFonts w:ascii="Century Gothic" w:hAnsi="Century Gothic"/>
        </w:rPr>
      </w:pPr>
    </w:p>
    <w:p w14:paraId="06D82DBA">
      <w:pPr>
        <w:pStyle w:val="42"/>
        <w:jc w:val="center"/>
        <w:rPr>
          <w:rFonts w:ascii="Century Gothic" w:hAnsi="Century Gothic"/>
          <w:b/>
        </w:rPr>
      </w:pPr>
      <w:r>
        <w:rPr>
          <w:rFonts w:ascii="Century Gothic" w:hAnsi="Century Gothic"/>
          <w:b/>
        </w:rPr>
        <w:t>Forest School</w:t>
      </w:r>
    </w:p>
    <w:p w14:paraId="6A4E1127">
      <w:pPr>
        <w:pStyle w:val="42"/>
        <w:rPr>
          <w:rFonts w:ascii="Century Gothic" w:hAnsi="Century Gothic"/>
        </w:rPr>
      </w:pPr>
      <w:r>
        <w:rPr>
          <w:rFonts w:ascii="Century Gothic" w:hAnsi="Century Gothic"/>
        </w:rPr>
        <w:t>Forest School will be extended to Year 6, following the enthusiastic experiences of Year 1 pupils who have thoroughly enjoyed their sessions this term. Our sincere thanks go to the core group of parent and grandparent helpers who support these enriching experiences.</w:t>
      </w:r>
    </w:p>
    <w:p w14:paraId="420FDAFB">
      <w:pPr>
        <w:pStyle w:val="42"/>
        <w:rPr>
          <w:rFonts w:ascii="Century Gothic" w:hAnsi="Century Gothic"/>
        </w:rPr>
      </w:pPr>
    </w:p>
    <w:p w14:paraId="676B1C9A">
      <w:pPr>
        <w:pStyle w:val="42"/>
        <w:jc w:val="center"/>
        <w:rPr>
          <w:rFonts w:ascii="Century Gothic" w:hAnsi="Century Gothic"/>
          <w:b/>
        </w:rPr>
      </w:pPr>
      <w:r>
        <w:rPr>
          <w:rFonts w:ascii="Century Gothic" w:hAnsi="Century Gothic"/>
          <w:b/>
        </w:rPr>
        <w:t>Curriculum</w:t>
      </w:r>
    </w:p>
    <w:p w14:paraId="79CE874C">
      <w:pPr>
        <w:pStyle w:val="42"/>
        <w:rPr>
          <w:rFonts w:ascii="Century Gothic" w:hAnsi="Century Gothic"/>
        </w:rPr>
      </w:pPr>
      <w:r>
        <w:rPr>
          <w:rFonts w:ascii="Century Gothic" w:hAnsi="Century Gothic"/>
        </w:rPr>
        <w:t>On the curriculum front, we are implementing various initiatives. We are rolling out a new writing scheme across Key Stage 2 to support and enhance our pupils' writing skills. This will extend to Key Stage 1 during the year.</w:t>
      </w:r>
    </w:p>
    <w:p w14:paraId="00A90159">
      <w:pPr>
        <w:pStyle w:val="42"/>
        <w:rPr>
          <w:rFonts w:ascii="Century Gothic" w:hAnsi="Century Gothic"/>
        </w:rPr>
      </w:pPr>
      <w:r>
        <w:rPr>
          <w:rFonts w:ascii="Century Gothic" w:hAnsi="Century Gothic"/>
          <w:lang w:val="en-GB"/>
        </w:rPr>
        <w:drawing>
          <wp:anchor distT="0" distB="0" distL="114300" distR="114300" simplePos="0" relativeHeight="251666432" behindDoc="0" locked="0" layoutInCell="1" allowOverlap="1">
            <wp:simplePos x="0" y="0"/>
            <wp:positionH relativeFrom="margin">
              <wp:align>left</wp:align>
            </wp:positionH>
            <wp:positionV relativeFrom="paragraph">
              <wp:posOffset>74295</wp:posOffset>
            </wp:positionV>
            <wp:extent cx="615950" cy="579120"/>
            <wp:effectExtent l="0" t="0" r="0" b="0"/>
            <wp:wrapThrough wrapText="bothSides">
              <wp:wrapPolygon>
                <wp:start x="0" y="0"/>
                <wp:lineTo x="0" y="20605"/>
                <wp:lineTo x="20709" y="20605"/>
                <wp:lineTo x="20709" y="0"/>
                <wp:lineTo x="0" y="0"/>
              </wp:wrapPolygon>
            </wp:wrapThrough>
            <wp:docPr id="8" name="Picture 8" descr="C:\Users\bf690bl\AppData\Local\Microsoft\Windows\INetCache\Content.MSO\326A86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bf690bl\AppData\Local\Microsoft\Windows\INetCache\Content.MSO\326A8670.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15950" cy="579120"/>
                    </a:xfrm>
                    <a:prstGeom prst="rect">
                      <a:avLst/>
                    </a:prstGeom>
                    <a:noFill/>
                    <a:ln>
                      <a:noFill/>
                    </a:ln>
                  </pic:spPr>
                </pic:pic>
              </a:graphicData>
            </a:graphic>
          </wp:anchor>
        </w:drawing>
      </w:r>
    </w:p>
    <w:p w14:paraId="02440892">
      <w:pPr>
        <w:pStyle w:val="42"/>
        <w:rPr>
          <w:rFonts w:ascii="Century Gothic" w:hAnsi="Century Gothic"/>
        </w:rPr>
      </w:pPr>
      <w:r>
        <w:rPr>
          <w:rFonts w:ascii="Century Gothic" w:hAnsi="Century Gothic"/>
        </w:rPr>
        <w:t xml:space="preserve"> Please look at our new Maths and Science exercise books during the upcoming Parent/Teacher evening - they are proving popular with both teachers and pupils, and are helping us reduce photocopying costs.</w:t>
      </w:r>
    </w:p>
    <w:p w14:paraId="29F1F21B">
      <w:pPr>
        <w:pStyle w:val="42"/>
        <w:rPr>
          <w:rFonts w:ascii="Century Gothic" w:hAnsi="Century Gothic"/>
        </w:rPr>
      </w:pPr>
    </w:p>
    <w:p w14:paraId="07098A75">
      <w:pPr>
        <w:pStyle w:val="42"/>
        <w:rPr>
          <w:rFonts w:ascii="Century Gothic" w:hAnsi="Century Gothic"/>
        </w:rPr>
      </w:pPr>
      <w:r>
        <w:rPr>
          <w:rFonts w:ascii="Century Gothic" w:hAnsi="Century Gothic"/>
        </w:rPr>
        <w:t>We are also focusing on positive behaviour choices and anti-bullying strategies in line with the school values of: tolerance, kindness, respect, forgiveness and love of our neighbour. This will prepare our pupils for National Anti-bullying Week (November 10th) and Odd Sock Day, reinforcing our commitment to creating a supportive and inclusive learning environment.</w:t>
      </w:r>
    </w:p>
    <w:p w14:paraId="010DEC14">
      <w:pPr>
        <w:pStyle w:val="42"/>
        <w:jc w:val="center"/>
        <w:rPr>
          <w:rFonts w:ascii="Century Gothic" w:hAnsi="Century Gothic"/>
          <w:b/>
        </w:rPr>
      </w:pPr>
      <w:r>
        <w:rPr>
          <w:rFonts w:ascii="Century Gothic" w:hAnsi="Century Gothic"/>
          <w:b/>
        </w:rPr>
        <w:t>After School Club</w:t>
      </w:r>
    </w:p>
    <w:p w14:paraId="14114D93">
      <w:pPr>
        <w:pStyle w:val="42"/>
        <w:rPr>
          <w:rFonts w:ascii="Century Gothic" w:hAnsi="Century Gothic"/>
        </w:rPr>
      </w:pPr>
      <w:r>
        <w:rPr>
          <w:rFonts w:ascii="Century Gothic" w:hAnsi="Century Gothic"/>
        </w:rPr>
        <w:t>We are looking forward to the upcoming performance by our Zumba after-school club members, which promises to be an energetic display of the children’s dance talents.</w:t>
      </w:r>
    </w:p>
    <w:p w14:paraId="405DFA39">
      <w:pPr>
        <w:pStyle w:val="42"/>
        <w:rPr>
          <w:rFonts w:ascii="Century Gothic" w:hAnsi="Century Gothic"/>
        </w:rPr>
      </w:pPr>
    </w:p>
    <w:p w14:paraId="1167EDF9">
      <w:pPr>
        <w:pStyle w:val="42"/>
        <w:jc w:val="center"/>
        <w:rPr>
          <w:rFonts w:ascii="Century Gothic" w:hAnsi="Century Gothic"/>
          <w:b/>
        </w:rPr>
      </w:pPr>
      <w:r>
        <w:rPr>
          <w:rFonts w:ascii="Century Gothic" w:hAnsi="Century Gothic"/>
          <w:b/>
        </w:rPr>
        <w:t>Year 5 Mini-Police</w:t>
      </w:r>
    </w:p>
    <w:p w14:paraId="1EE45F92">
      <w:pPr>
        <w:pStyle w:val="42"/>
        <w:rPr>
          <w:rFonts w:ascii="Century Gothic" w:hAnsi="Century Gothic"/>
        </w:rPr>
      </w:pPr>
      <w:r>
        <w:rPr>
          <w:rFonts w:ascii="Century Gothic" w:hAnsi="Century Gothic"/>
        </w:rPr>
        <w:t>Congratulations to the 15 children in Year 5 on their successful applications for the Mini-Police project.  The feedback from the selection process was that it was a hugely difficult decision.  Well done to everyone who submitted an application.</w:t>
      </w:r>
    </w:p>
    <w:p w14:paraId="390DE692">
      <w:pPr>
        <w:pStyle w:val="42"/>
        <w:jc w:val="center"/>
        <w:rPr>
          <w:rFonts w:ascii="Century Gothic" w:hAnsi="Century Gothic"/>
          <w:b/>
        </w:rPr>
      </w:pPr>
      <w:bookmarkStart w:id="0" w:name="_GoBack"/>
      <w:bookmarkEnd w:id="0"/>
    </w:p>
    <w:p w14:paraId="10D54221">
      <w:pPr>
        <w:pStyle w:val="42"/>
        <w:jc w:val="center"/>
        <w:rPr>
          <w:rFonts w:ascii="Century Gothic" w:hAnsi="Century Gothic"/>
          <w:b/>
        </w:rPr>
      </w:pPr>
      <w:r>
        <w:rPr>
          <w:rFonts w:ascii="Century Gothic" w:hAnsi="Century Gothic"/>
          <w:b/>
        </w:rPr>
        <w:t>Parent-Teacher meetings</w:t>
      </w:r>
    </w:p>
    <w:p w14:paraId="0BE1922B">
      <w:pPr>
        <w:pStyle w:val="42"/>
        <w:jc w:val="center"/>
        <w:rPr>
          <w:rFonts w:ascii="Century Gothic" w:hAnsi="Century Gothic"/>
          <w:b/>
        </w:rPr>
      </w:pPr>
      <w:r>
        <w:rPr>
          <w:rFonts w:ascii="Century Gothic" w:hAnsi="Century Gothic"/>
          <w:b/>
        </w:rPr>
        <w:t>21.10. 25 and 22.10.25</w:t>
      </w:r>
    </w:p>
    <w:p w14:paraId="371980D1">
      <w:pPr>
        <w:pStyle w:val="42"/>
        <w:rPr>
          <w:rFonts w:ascii="Century Gothic" w:hAnsi="Century Gothic"/>
        </w:rPr>
      </w:pPr>
      <w:r>
        <w:rPr>
          <w:rFonts w:ascii="Century Gothic" w:hAnsi="Century Gothic"/>
        </w:rPr>
        <w:t>Have you booked your appointment via Google Classroom?  If you are experiencing difficulties with this, please email your child’s class teacher.  Contact details are provided below.</w:t>
      </w:r>
    </w:p>
    <w:p w14:paraId="1E9915D4">
      <w:pPr>
        <w:pStyle w:val="42"/>
        <w:rPr>
          <w:rFonts w:ascii="Century Gothic" w:hAnsi="Century Gothic"/>
        </w:rPr>
      </w:pPr>
    </w:p>
    <w:p w14:paraId="76D9CB2B">
      <w:pPr>
        <w:pStyle w:val="42"/>
        <w:rPr>
          <w:rFonts w:ascii="Century Gothic" w:hAnsi="Century Gothic"/>
        </w:rPr>
      </w:pPr>
      <w:r>
        <w:rPr>
          <w:rFonts w:ascii="Century Gothic" w:hAnsi="Century Gothic"/>
        </w:rPr>
        <w:t>The meeting offers a 10-minute slot to discuss how your child has settled into their new year group.  Should you require more in-depth discussion, please arrange a separate meeting with your child's teacher.</w:t>
      </w:r>
    </w:p>
    <w:p w14:paraId="2274CE19">
      <w:pPr>
        <w:pStyle w:val="42"/>
        <w:rPr>
          <w:rFonts w:ascii="Century Gothic" w:hAnsi="Century Gothic"/>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1"/>
        <w:gridCol w:w="2483"/>
        <w:gridCol w:w="3110"/>
        <w:gridCol w:w="2556"/>
      </w:tblGrid>
      <w:tr w14:paraId="323C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gridSpan w:val="4"/>
          </w:tcPr>
          <w:p w14:paraId="6EA104A5">
            <w:pPr>
              <w:pStyle w:val="42"/>
              <w:jc w:val="center"/>
              <w:rPr>
                <w:rFonts w:ascii="Century Gothic" w:hAnsi="Century Gothic" w:eastAsiaTheme="minorHAnsi" w:cstheme="minorBidi"/>
                <w:b/>
                <w:sz w:val="20"/>
                <w:szCs w:val="20"/>
                <w:lang w:val="en-GB" w:eastAsia="en-US"/>
              </w:rPr>
            </w:pPr>
            <w:r>
              <w:rPr>
                <w:rFonts w:ascii="Century Gothic" w:hAnsi="Century Gothic" w:eastAsiaTheme="minorHAnsi" w:cstheme="minorBidi"/>
                <w:b/>
                <w:sz w:val="20"/>
                <w:szCs w:val="20"/>
                <w:lang w:val="en-GB" w:eastAsia="en-US"/>
              </w:rPr>
              <w:t>Contact Details</w:t>
            </w:r>
          </w:p>
        </w:tc>
      </w:tr>
      <w:tr w14:paraId="5343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1" w:type="dxa"/>
          </w:tcPr>
          <w:p w14:paraId="058EF3F1">
            <w:pPr>
              <w:pStyle w:val="42"/>
              <w:rPr>
                <w:rFonts w:ascii="Century Gothic" w:hAnsi="Century Gothic" w:eastAsiaTheme="minorHAnsi" w:cstheme="minorBidi"/>
                <w:sz w:val="20"/>
                <w:szCs w:val="20"/>
                <w:u w:val="single"/>
                <w:lang w:val="en-GB" w:eastAsia="en-US"/>
              </w:rPr>
            </w:pPr>
            <w:r>
              <w:fldChar w:fldCharType="begin"/>
            </w:r>
            <w:r>
              <w:instrText xml:space="preserve"> HYPERLINK "mailto:katie.shepherd@bristol-schools.uk" </w:instrText>
            </w:r>
            <w:r>
              <w:fldChar w:fldCharType="separate"/>
            </w:r>
            <w:r>
              <w:rPr>
                <w:rStyle w:val="13"/>
                <w:rFonts w:ascii="Century Gothic" w:hAnsi="Century Gothic" w:eastAsiaTheme="minorHAnsi" w:cstheme="minorBidi"/>
                <w:sz w:val="20"/>
                <w:szCs w:val="20"/>
                <w:lang w:val="en-GB" w:eastAsia="en-US"/>
              </w:rPr>
              <w:t>katie.shepherd@bristol-schools.uk</w:t>
            </w:r>
            <w:r>
              <w:rPr>
                <w:rStyle w:val="13"/>
                <w:rFonts w:ascii="Century Gothic" w:hAnsi="Century Gothic" w:eastAsiaTheme="minorHAnsi" w:cstheme="minorBidi"/>
                <w:sz w:val="20"/>
                <w:szCs w:val="20"/>
                <w:lang w:val="en-GB" w:eastAsia="en-US"/>
              </w:rPr>
              <w:fldChar w:fldCharType="end"/>
            </w:r>
          </w:p>
          <w:p w14:paraId="21E30C26">
            <w:pPr>
              <w:pStyle w:val="42"/>
              <w:rPr>
                <w:rFonts w:ascii="Century Gothic" w:hAnsi="Century Gothic" w:eastAsiaTheme="minorHAnsi" w:cstheme="minorBidi"/>
                <w:sz w:val="20"/>
                <w:szCs w:val="20"/>
                <w:lang w:val="en-GB" w:eastAsia="en-US"/>
              </w:rPr>
            </w:pPr>
          </w:p>
        </w:tc>
        <w:tc>
          <w:tcPr>
            <w:tcW w:w="2483" w:type="dxa"/>
          </w:tcPr>
          <w:p w14:paraId="1FF29690">
            <w:pPr>
              <w:pStyle w:val="42"/>
              <w:rPr>
                <w:rFonts w:ascii="Century Gothic" w:hAnsi="Century Gothic" w:eastAsiaTheme="minorHAnsi" w:cstheme="minorBidi"/>
                <w:sz w:val="20"/>
                <w:szCs w:val="20"/>
                <w:lang w:val="en-GB" w:eastAsia="en-US"/>
              </w:rPr>
            </w:pPr>
            <w:r>
              <w:fldChar w:fldCharType="begin"/>
            </w:r>
            <w:r>
              <w:instrText xml:space="preserve"> HYPERLINK "mailto:olivia.Stanton@bristol-schools.uk" </w:instrText>
            </w:r>
            <w:r>
              <w:fldChar w:fldCharType="separate"/>
            </w:r>
            <w:r>
              <w:rPr>
                <w:rStyle w:val="13"/>
                <w:rFonts w:ascii="Century Gothic" w:hAnsi="Century Gothic" w:eastAsiaTheme="minorHAnsi" w:cstheme="minorBidi"/>
                <w:sz w:val="20"/>
                <w:szCs w:val="20"/>
                <w:lang w:val="en-GB" w:eastAsia="en-US"/>
              </w:rPr>
              <w:t>olivia.Stanton@bristol-schools.uk</w:t>
            </w:r>
            <w:r>
              <w:rPr>
                <w:rStyle w:val="13"/>
                <w:rFonts w:ascii="Century Gothic" w:hAnsi="Century Gothic" w:eastAsiaTheme="minorHAnsi" w:cstheme="minorBidi"/>
                <w:sz w:val="20"/>
                <w:szCs w:val="20"/>
                <w:lang w:val="en-GB" w:eastAsia="en-US"/>
              </w:rPr>
              <w:fldChar w:fldCharType="end"/>
            </w:r>
          </w:p>
          <w:p w14:paraId="1E55C28E">
            <w:pPr>
              <w:pStyle w:val="42"/>
              <w:rPr>
                <w:rFonts w:ascii="Century Gothic" w:hAnsi="Century Gothic" w:eastAsiaTheme="minorHAnsi" w:cstheme="minorBidi"/>
                <w:sz w:val="20"/>
                <w:szCs w:val="20"/>
                <w:lang w:val="en-GB" w:eastAsia="en-US"/>
              </w:rPr>
            </w:pPr>
          </w:p>
        </w:tc>
        <w:tc>
          <w:tcPr>
            <w:tcW w:w="3110" w:type="dxa"/>
          </w:tcPr>
          <w:p w14:paraId="53282DBA">
            <w:pPr>
              <w:pStyle w:val="42"/>
              <w:rPr>
                <w:rFonts w:ascii="Century Gothic" w:hAnsi="Century Gothic" w:eastAsiaTheme="minorHAnsi" w:cstheme="minorBidi"/>
                <w:sz w:val="20"/>
                <w:szCs w:val="20"/>
                <w:lang w:val="en-GB" w:eastAsia="en-US"/>
              </w:rPr>
            </w:pPr>
            <w:r>
              <w:fldChar w:fldCharType="begin"/>
            </w:r>
            <w:r>
              <w:instrText xml:space="preserve"> HYPERLINK "mailto:elizabeth.eley@bristol-schools.uk" </w:instrText>
            </w:r>
            <w:r>
              <w:fldChar w:fldCharType="separate"/>
            </w:r>
            <w:r>
              <w:rPr>
                <w:rStyle w:val="13"/>
                <w:rFonts w:ascii="Century Gothic" w:hAnsi="Century Gothic" w:eastAsiaTheme="minorHAnsi" w:cstheme="minorBidi"/>
                <w:sz w:val="20"/>
                <w:szCs w:val="20"/>
                <w:lang w:val="en-GB" w:eastAsia="en-US"/>
              </w:rPr>
              <w:t>elizabeth.eley@bristol-schools.uk</w:t>
            </w:r>
            <w:r>
              <w:rPr>
                <w:rStyle w:val="13"/>
                <w:rFonts w:ascii="Century Gothic" w:hAnsi="Century Gothic" w:eastAsiaTheme="minorHAnsi" w:cstheme="minorBidi"/>
                <w:sz w:val="20"/>
                <w:szCs w:val="20"/>
                <w:lang w:val="en-GB" w:eastAsia="en-US"/>
              </w:rPr>
              <w:fldChar w:fldCharType="end"/>
            </w:r>
          </w:p>
          <w:p w14:paraId="5B1596A1">
            <w:pPr>
              <w:pStyle w:val="42"/>
              <w:rPr>
                <w:rFonts w:ascii="Century Gothic" w:hAnsi="Century Gothic" w:eastAsiaTheme="minorHAnsi" w:cstheme="minorBidi"/>
                <w:sz w:val="20"/>
                <w:szCs w:val="20"/>
                <w:lang w:val="en-GB" w:eastAsia="en-US"/>
              </w:rPr>
            </w:pPr>
          </w:p>
        </w:tc>
        <w:tc>
          <w:tcPr>
            <w:tcW w:w="2556" w:type="dxa"/>
          </w:tcPr>
          <w:p w14:paraId="67AA0DBB">
            <w:pPr>
              <w:pStyle w:val="42"/>
              <w:rPr>
                <w:rFonts w:ascii="Century Gothic" w:hAnsi="Century Gothic" w:eastAsiaTheme="minorHAnsi" w:cstheme="minorBidi"/>
                <w:sz w:val="20"/>
                <w:szCs w:val="20"/>
                <w:lang w:val="en-GB" w:eastAsia="en-US"/>
              </w:rPr>
            </w:pPr>
            <w:r>
              <w:fldChar w:fldCharType="begin"/>
            </w:r>
            <w:r>
              <w:instrText xml:space="preserve"> HYPERLINK "mailto:Sarah.gregory@bristol-schools.uk" </w:instrText>
            </w:r>
            <w:r>
              <w:fldChar w:fldCharType="separate"/>
            </w:r>
            <w:r>
              <w:rPr>
                <w:rStyle w:val="13"/>
                <w:rFonts w:ascii="Century Gothic" w:hAnsi="Century Gothic" w:eastAsiaTheme="minorHAnsi" w:cstheme="minorBidi"/>
                <w:sz w:val="20"/>
                <w:szCs w:val="20"/>
                <w:lang w:val="en-GB" w:eastAsia="en-US"/>
              </w:rPr>
              <w:t>Sarah.gregory@bristol-schools.uk</w:t>
            </w:r>
            <w:r>
              <w:rPr>
                <w:rStyle w:val="13"/>
                <w:rFonts w:ascii="Century Gothic" w:hAnsi="Century Gothic" w:eastAsiaTheme="minorHAnsi" w:cstheme="minorBidi"/>
                <w:sz w:val="20"/>
                <w:szCs w:val="20"/>
                <w:lang w:val="en-GB" w:eastAsia="en-US"/>
              </w:rPr>
              <w:fldChar w:fldCharType="end"/>
            </w:r>
          </w:p>
          <w:p w14:paraId="66407E8B">
            <w:pPr>
              <w:pStyle w:val="42"/>
              <w:rPr>
                <w:rFonts w:ascii="Century Gothic" w:hAnsi="Century Gothic" w:eastAsiaTheme="minorHAnsi" w:cstheme="minorBidi"/>
                <w:sz w:val="20"/>
                <w:szCs w:val="20"/>
                <w:lang w:val="en-GB" w:eastAsia="en-US"/>
              </w:rPr>
            </w:pPr>
          </w:p>
        </w:tc>
      </w:tr>
      <w:tr w14:paraId="6541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1" w:type="dxa"/>
          </w:tcPr>
          <w:p w14:paraId="14C5342C">
            <w:pPr>
              <w:pStyle w:val="42"/>
              <w:rPr>
                <w:rFonts w:ascii="Century Gothic" w:hAnsi="Century Gothic" w:eastAsiaTheme="minorHAnsi" w:cstheme="minorBidi"/>
                <w:sz w:val="20"/>
                <w:szCs w:val="20"/>
                <w:lang w:val="en-GB" w:eastAsia="en-US"/>
              </w:rPr>
            </w:pPr>
            <w:r>
              <w:fldChar w:fldCharType="begin"/>
            </w:r>
            <w:r>
              <w:instrText xml:space="preserve"> HYPERLINK "mailto:cat.smillie@bristol-schools.uk" </w:instrText>
            </w:r>
            <w:r>
              <w:fldChar w:fldCharType="separate"/>
            </w:r>
            <w:r>
              <w:rPr>
                <w:rStyle w:val="13"/>
                <w:rFonts w:ascii="Century Gothic" w:hAnsi="Century Gothic" w:eastAsiaTheme="minorHAnsi" w:cstheme="minorBidi"/>
                <w:sz w:val="20"/>
                <w:szCs w:val="20"/>
                <w:lang w:val="en-GB" w:eastAsia="en-US"/>
              </w:rPr>
              <w:t>cat.smillie@bristol-schools.uk</w:t>
            </w:r>
            <w:r>
              <w:rPr>
                <w:rStyle w:val="13"/>
                <w:rFonts w:ascii="Century Gothic" w:hAnsi="Century Gothic" w:eastAsiaTheme="minorHAnsi" w:cstheme="minorBidi"/>
                <w:sz w:val="20"/>
                <w:szCs w:val="20"/>
                <w:lang w:val="en-GB" w:eastAsia="en-US"/>
              </w:rPr>
              <w:fldChar w:fldCharType="end"/>
            </w:r>
          </w:p>
          <w:p w14:paraId="62C95FC0">
            <w:pPr>
              <w:pStyle w:val="42"/>
              <w:rPr>
                <w:rFonts w:ascii="Century Gothic" w:hAnsi="Century Gothic" w:eastAsiaTheme="minorHAnsi" w:cstheme="minorBidi"/>
                <w:sz w:val="20"/>
                <w:szCs w:val="20"/>
                <w:lang w:val="en-GB" w:eastAsia="en-US"/>
              </w:rPr>
            </w:pPr>
          </w:p>
        </w:tc>
        <w:tc>
          <w:tcPr>
            <w:tcW w:w="2483" w:type="dxa"/>
          </w:tcPr>
          <w:p w14:paraId="1E42B8C4">
            <w:pPr>
              <w:pStyle w:val="42"/>
              <w:rPr>
                <w:rFonts w:ascii="Century Gothic" w:hAnsi="Century Gothic" w:eastAsiaTheme="minorHAnsi" w:cstheme="minorBidi"/>
                <w:sz w:val="20"/>
                <w:szCs w:val="20"/>
                <w:lang w:val="en-GB" w:eastAsia="en-US"/>
              </w:rPr>
            </w:pPr>
            <w:r>
              <w:fldChar w:fldCharType="begin"/>
            </w:r>
            <w:r>
              <w:instrText xml:space="preserve"> HYPERLINK "mailto:liz.colville@bristol-schools.uk" </w:instrText>
            </w:r>
            <w:r>
              <w:fldChar w:fldCharType="separate"/>
            </w:r>
            <w:r>
              <w:rPr>
                <w:rStyle w:val="13"/>
                <w:rFonts w:ascii="Century Gothic" w:hAnsi="Century Gothic" w:eastAsiaTheme="minorHAnsi" w:cstheme="minorBidi"/>
                <w:sz w:val="20"/>
                <w:szCs w:val="20"/>
                <w:lang w:val="en-GB" w:eastAsia="en-US"/>
              </w:rPr>
              <w:t>liz.colville@bristol-schools.uk</w:t>
            </w:r>
            <w:r>
              <w:rPr>
                <w:rStyle w:val="13"/>
                <w:rFonts w:ascii="Century Gothic" w:hAnsi="Century Gothic" w:eastAsiaTheme="minorHAnsi" w:cstheme="minorBidi"/>
                <w:sz w:val="20"/>
                <w:szCs w:val="20"/>
                <w:lang w:val="en-GB" w:eastAsia="en-US"/>
              </w:rPr>
              <w:fldChar w:fldCharType="end"/>
            </w:r>
          </w:p>
          <w:p w14:paraId="626B3612">
            <w:pPr>
              <w:pStyle w:val="42"/>
              <w:rPr>
                <w:rFonts w:ascii="Century Gothic" w:hAnsi="Century Gothic" w:eastAsiaTheme="minorHAnsi" w:cstheme="minorBidi"/>
                <w:sz w:val="20"/>
                <w:szCs w:val="20"/>
                <w:lang w:val="en-GB" w:eastAsia="en-US"/>
              </w:rPr>
            </w:pPr>
          </w:p>
        </w:tc>
        <w:tc>
          <w:tcPr>
            <w:tcW w:w="3110" w:type="dxa"/>
          </w:tcPr>
          <w:p w14:paraId="3308B9F9">
            <w:pPr>
              <w:pStyle w:val="42"/>
              <w:rPr>
                <w:rFonts w:ascii="Century Gothic" w:hAnsi="Century Gothic" w:eastAsiaTheme="minorHAnsi" w:cstheme="minorBidi"/>
                <w:sz w:val="20"/>
                <w:szCs w:val="20"/>
                <w:lang w:val="en-GB" w:eastAsia="en-US"/>
              </w:rPr>
            </w:pPr>
            <w:r>
              <w:fldChar w:fldCharType="begin"/>
            </w:r>
            <w:r>
              <w:instrText xml:space="preserve"> HYPERLINK "mailto:hannah.mclaughlin@bristol-schools.uk" </w:instrText>
            </w:r>
            <w:r>
              <w:fldChar w:fldCharType="separate"/>
            </w:r>
            <w:r>
              <w:rPr>
                <w:rStyle w:val="13"/>
                <w:rFonts w:asciiTheme="minorHAnsi" w:hAnsiTheme="minorHAnsi" w:eastAsiaTheme="minorHAnsi" w:cstheme="minorBidi"/>
                <w:sz w:val="20"/>
                <w:szCs w:val="20"/>
                <w:lang w:val="en-GB" w:eastAsia="en-US"/>
              </w:rPr>
              <w:t>h</w:t>
            </w:r>
            <w:r>
              <w:rPr>
                <w:rStyle w:val="13"/>
                <w:rFonts w:ascii="Century Gothic" w:hAnsi="Century Gothic" w:eastAsiaTheme="minorHAnsi" w:cstheme="minorBidi"/>
                <w:sz w:val="20"/>
                <w:szCs w:val="20"/>
                <w:lang w:val="en-GB" w:eastAsia="en-US"/>
              </w:rPr>
              <w:t>annah.mclaughlin@bristol-schools.uk</w:t>
            </w:r>
            <w:r>
              <w:rPr>
                <w:rStyle w:val="13"/>
                <w:rFonts w:ascii="Century Gothic" w:hAnsi="Century Gothic" w:eastAsiaTheme="minorHAnsi" w:cstheme="minorBidi"/>
                <w:sz w:val="20"/>
                <w:szCs w:val="20"/>
                <w:lang w:val="en-GB" w:eastAsia="en-US"/>
              </w:rPr>
              <w:fldChar w:fldCharType="end"/>
            </w:r>
          </w:p>
          <w:p w14:paraId="46062AE7">
            <w:pPr>
              <w:pStyle w:val="42"/>
              <w:rPr>
                <w:rFonts w:ascii="Century Gothic" w:hAnsi="Century Gothic" w:eastAsiaTheme="minorHAnsi" w:cstheme="minorBidi"/>
                <w:sz w:val="20"/>
                <w:szCs w:val="20"/>
                <w:lang w:val="en-GB" w:eastAsia="en-US"/>
              </w:rPr>
            </w:pPr>
          </w:p>
        </w:tc>
        <w:tc>
          <w:tcPr>
            <w:tcW w:w="2556" w:type="dxa"/>
          </w:tcPr>
          <w:p w14:paraId="54524D30">
            <w:pPr>
              <w:pStyle w:val="42"/>
              <w:rPr>
                <w:rFonts w:ascii="Century Gothic" w:hAnsi="Century Gothic" w:eastAsiaTheme="minorHAnsi" w:cstheme="minorBidi"/>
                <w:sz w:val="20"/>
                <w:szCs w:val="20"/>
                <w:lang w:val="en-GB" w:eastAsia="en-US"/>
              </w:rPr>
            </w:pPr>
            <w:r>
              <w:fldChar w:fldCharType="begin"/>
            </w:r>
            <w:r>
              <w:instrText xml:space="preserve"> HYPERLINK "mailto:jessica.tilley@bristol-schools.uk" </w:instrText>
            </w:r>
            <w:r>
              <w:fldChar w:fldCharType="separate"/>
            </w:r>
            <w:r>
              <w:rPr>
                <w:rStyle w:val="13"/>
                <w:rFonts w:ascii="Century Gothic" w:hAnsi="Century Gothic" w:eastAsiaTheme="minorHAnsi" w:cstheme="minorBidi"/>
                <w:sz w:val="20"/>
                <w:szCs w:val="20"/>
                <w:lang w:val="en-GB" w:eastAsia="en-US"/>
              </w:rPr>
              <w:t>jessica.tilley@bristol-schools.uk</w:t>
            </w:r>
            <w:r>
              <w:rPr>
                <w:rStyle w:val="13"/>
                <w:rFonts w:ascii="Century Gothic" w:hAnsi="Century Gothic" w:eastAsiaTheme="minorHAnsi" w:cstheme="minorBidi"/>
                <w:sz w:val="20"/>
                <w:szCs w:val="20"/>
                <w:lang w:val="en-GB" w:eastAsia="en-US"/>
              </w:rPr>
              <w:fldChar w:fldCharType="end"/>
            </w:r>
          </w:p>
          <w:p w14:paraId="75A8BC00">
            <w:pPr>
              <w:pStyle w:val="42"/>
              <w:rPr>
                <w:rFonts w:ascii="Century Gothic" w:hAnsi="Century Gothic" w:eastAsiaTheme="minorHAnsi" w:cstheme="minorBidi"/>
                <w:sz w:val="20"/>
                <w:szCs w:val="20"/>
                <w:lang w:val="en-GB" w:eastAsia="en-US"/>
              </w:rPr>
            </w:pPr>
          </w:p>
        </w:tc>
      </w:tr>
    </w:tbl>
    <w:p w14:paraId="76590C7E"/>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4"/>
        <w:gridCol w:w="5666"/>
      </w:tblGrid>
      <w:tr w14:paraId="6786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24" w:type="dxa"/>
          </w:tcPr>
          <w:p w14:paraId="4329FC35">
            <w:pPr>
              <w:pStyle w:val="42"/>
              <w:rPr>
                <w:rFonts w:ascii="Century Gothic" w:hAnsi="Century Gothic" w:eastAsiaTheme="minorHAnsi" w:cstheme="minorBidi"/>
                <w:sz w:val="20"/>
                <w:szCs w:val="20"/>
                <w:lang w:val="en-GB" w:eastAsia="en-US"/>
              </w:rPr>
            </w:pPr>
            <w:r>
              <w:rPr>
                <w:rFonts w:ascii="Century Gothic" w:hAnsi="Century Gothic" w:eastAsiaTheme="minorHAnsi" w:cstheme="minorBidi"/>
                <w:sz w:val="20"/>
                <w:szCs w:val="20"/>
                <w:lang w:val="en-GB" w:eastAsia="en-US"/>
              </w:rPr>
              <w:t xml:space="preserve">Deputy Head: </w:t>
            </w:r>
            <w:r>
              <w:fldChar w:fldCharType="begin"/>
            </w:r>
            <w:r>
              <w:instrText xml:space="preserve"> HYPERLINK "mailto:Vicky.palmer@bristol-schools.uk" </w:instrText>
            </w:r>
            <w:r>
              <w:fldChar w:fldCharType="separate"/>
            </w:r>
            <w:r>
              <w:rPr>
                <w:rStyle w:val="13"/>
                <w:rFonts w:ascii="Century Gothic" w:hAnsi="Century Gothic" w:eastAsiaTheme="minorHAnsi" w:cstheme="minorBidi"/>
                <w:sz w:val="20"/>
                <w:szCs w:val="20"/>
                <w:lang w:val="en-GB" w:eastAsia="en-US"/>
              </w:rPr>
              <w:t>Vicky.palmer@bristol-schools.uk</w:t>
            </w:r>
            <w:r>
              <w:rPr>
                <w:rStyle w:val="13"/>
                <w:rFonts w:ascii="Century Gothic" w:hAnsi="Century Gothic" w:eastAsiaTheme="minorHAnsi" w:cstheme="minorBidi"/>
                <w:sz w:val="20"/>
                <w:szCs w:val="20"/>
                <w:lang w:val="en-GB" w:eastAsia="en-US"/>
              </w:rPr>
              <w:fldChar w:fldCharType="end"/>
            </w:r>
          </w:p>
          <w:p w14:paraId="590C6B38">
            <w:pPr>
              <w:pStyle w:val="42"/>
              <w:rPr>
                <w:rFonts w:ascii="Century Gothic" w:hAnsi="Century Gothic" w:eastAsiaTheme="minorHAnsi" w:cstheme="minorBidi"/>
                <w:sz w:val="20"/>
                <w:szCs w:val="20"/>
                <w:lang w:val="en-GB" w:eastAsia="en-US"/>
              </w:rPr>
            </w:pPr>
          </w:p>
        </w:tc>
        <w:tc>
          <w:tcPr>
            <w:tcW w:w="5666" w:type="dxa"/>
          </w:tcPr>
          <w:p w14:paraId="07CD17C3">
            <w:pPr>
              <w:pStyle w:val="42"/>
              <w:rPr>
                <w:rFonts w:ascii="Century Gothic" w:hAnsi="Century Gothic" w:eastAsiaTheme="minorHAnsi" w:cstheme="minorBidi"/>
                <w:sz w:val="20"/>
                <w:szCs w:val="20"/>
                <w:lang w:val="en-GB" w:eastAsia="en-US"/>
              </w:rPr>
            </w:pPr>
            <w:r>
              <w:rPr>
                <w:rFonts w:ascii="Century Gothic" w:hAnsi="Century Gothic" w:eastAsiaTheme="minorHAnsi" w:cstheme="minorBidi"/>
                <w:sz w:val="20"/>
                <w:szCs w:val="20"/>
                <w:lang w:val="en-GB" w:eastAsia="en-US"/>
              </w:rPr>
              <w:t xml:space="preserve">Headteacher: </w:t>
            </w:r>
            <w:r>
              <w:fldChar w:fldCharType="begin"/>
            </w:r>
            <w:r>
              <w:instrText xml:space="preserve"> HYPERLINK "mailto:head.st.bernadette.p@bristol-schools.uk" </w:instrText>
            </w:r>
            <w:r>
              <w:fldChar w:fldCharType="separate"/>
            </w:r>
            <w:r>
              <w:rPr>
                <w:rStyle w:val="13"/>
                <w:rFonts w:ascii="Century Gothic" w:hAnsi="Century Gothic" w:eastAsiaTheme="minorHAnsi" w:cstheme="minorBidi"/>
                <w:sz w:val="20"/>
                <w:szCs w:val="20"/>
                <w:lang w:val="en-GB" w:eastAsia="en-US"/>
              </w:rPr>
              <w:t>head.st.bernadette.p@bristol-schools.uk</w:t>
            </w:r>
            <w:r>
              <w:rPr>
                <w:rStyle w:val="13"/>
                <w:rFonts w:ascii="Century Gothic" w:hAnsi="Century Gothic" w:eastAsiaTheme="minorHAnsi" w:cstheme="minorBidi"/>
                <w:sz w:val="20"/>
                <w:szCs w:val="20"/>
                <w:lang w:val="en-GB" w:eastAsia="en-US"/>
              </w:rPr>
              <w:fldChar w:fldCharType="end"/>
            </w:r>
          </w:p>
          <w:p w14:paraId="04485F8B">
            <w:pPr>
              <w:pStyle w:val="42"/>
              <w:rPr>
                <w:rFonts w:ascii="Century Gothic" w:hAnsi="Century Gothic" w:eastAsiaTheme="minorHAnsi" w:cstheme="minorBidi"/>
                <w:sz w:val="20"/>
                <w:szCs w:val="20"/>
                <w:lang w:val="en-GB" w:eastAsia="en-US"/>
              </w:rPr>
            </w:pPr>
          </w:p>
        </w:tc>
      </w:tr>
    </w:tbl>
    <w:p w14:paraId="0FBFA382">
      <w:pPr>
        <w:rPr>
          <w:rFonts w:ascii="Century Gothic" w:hAnsi="Century Gothic"/>
        </w:rPr>
      </w:pPr>
    </w:p>
    <w:p w14:paraId="262EF243">
      <w:pPr>
        <w:rPr>
          <w:rFonts w:ascii="Century Gothic" w:hAnsi="Century Gothic"/>
        </w:rPr>
      </w:pPr>
      <w:r>
        <w:rPr>
          <w:rFonts w:ascii="Century Gothic" w:hAnsi="Century Gothic"/>
        </w:rPr>
        <w:t>Please do not hesitate to contact me if you have any questions/ concerns/information.  You can pop in any Tuesday from 8:30am to 9:30am to see me or Mrs Palmer as there is no need to make an appointment for this open session.</w:t>
      </w:r>
    </w:p>
    <w:p w14:paraId="1F949041">
      <w:pPr>
        <w:rPr>
          <w:rFonts w:ascii="Century Gothic" w:hAnsi="Century Gothic"/>
        </w:rPr>
      </w:pPr>
    </w:p>
    <w:p w14:paraId="3A0D85D4">
      <w:pPr>
        <w:rPr>
          <w:rFonts w:ascii="Century Gothic" w:hAnsi="Century Gothic"/>
        </w:rPr>
      </w:pPr>
      <w:r>
        <w:rPr>
          <w:rFonts w:ascii="Century Gothic" w:hAnsi="Century Gothic"/>
        </w:rPr>
        <w:t>Thank you, as always for your support.</w:t>
      </w:r>
    </w:p>
    <w:p w14:paraId="33D3D721">
      <w:pPr>
        <w:rPr>
          <w:rFonts w:ascii="Century Gothic" w:hAnsi="Century Gothic"/>
          <w:sz w:val="18"/>
          <w:szCs w:val="18"/>
        </w:rPr>
      </w:pPr>
    </w:p>
    <w:p w14:paraId="60F0E0E8">
      <w:pPr>
        <w:rPr>
          <w:rFonts w:ascii="Century Gothic" w:hAnsi="Century Gothic"/>
          <w:sz w:val="18"/>
          <w:szCs w:val="18"/>
        </w:rPr>
      </w:pPr>
      <w:r>
        <w:rPr>
          <w:sz w:val="18"/>
          <w:szCs w:val="18"/>
          <w:lang w:val="en-GB"/>
        </w:rPr>
        <w:drawing>
          <wp:anchor distT="0" distB="0" distL="114300" distR="114300" simplePos="0" relativeHeight="251663360" behindDoc="0" locked="0" layoutInCell="1" allowOverlap="1">
            <wp:simplePos x="0" y="0"/>
            <wp:positionH relativeFrom="margin">
              <wp:align>left</wp:align>
            </wp:positionH>
            <wp:positionV relativeFrom="paragraph">
              <wp:posOffset>269240</wp:posOffset>
            </wp:positionV>
            <wp:extent cx="1524000" cy="209550"/>
            <wp:effectExtent l="0" t="0" r="0" b="0"/>
            <wp:wrapSquare wrapText="left"/>
            <wp:docPr id="7" name="Picture 7" descr="A pair of glasse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7" name="Picture 7" descr="A pair of glasses&#10;&#10;Description automatically generated with low confidence"/>
                    <pic:cNvPicPr/>
                  </pic:nvPicPr>
                  <pic:blipFill>
                    <a:blip r:embed="rId9" cstate="print">
                      <a:biLevel thresh="50000"/>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043360" cy="280962"/>
                    </a:xfrm>
                    <a:prstGeom prst="rect">
                      <a:avLst/>
                    </a:prstGeom>
                  </pic:spPr>
                </pic:pic>
              </a:graphicData>
            </a:graphic>
          </wp:anchor>
        </w:drawing>
      </w:r>
      <w:r>
        <w:rPr>
          <w:rFonts w:ascii="Century Gothic" w:hAnsi="Century Gothic"/>
          <w:sz w:val="18"/>
          <w:szCs w:val="18"/>
        </w:rPr>
        <w:t>Kind regards</w:t>
      </w:r>
    </w:p>
    <w:p w14:paraId="13F10EE8">
      <w:pPr>
        <w:rPr>
          <w:rFonts w:ascii="Century Gothic" w:hAnsi="Century Gothic"/>
        </w:rPr>
      </w:pPr>
    </w:p>
    <w:p w14:paraId="21D59FF7">
      <w:pPr>
        <w:rPr>
          <w:rFonts w:ascii="Century Gothic" w:hAnsi="Century Gothic"/>
        </w:rPr>
      </w:pPr>
      <w:r>
        <w:rPr>
          <w:rFonts w:ascii="Century Gothic" w:hAnsi="Century Gothic"/>
        </w:rPr>
        <w:t>Mrs B P Lee</w:t>
      </w:r>
    </w:p>
    <w:p w14:paraId="1B669DBA">
      <w:pPr>
        <w:rPr>
          <w:rFonts w:ascii="Century Gothic" w:hAnsi="Century Gothic"/>
        </w:rPr>
      </w:pPr>
      <w:r>
        <w:rPr>
          <w:rFonts w:ascii="Century Gothic" w:hAnsi="Century Gothic"/>
        </w:rPr>
        <w:t>Headteacher</w:t>
      </w:r>
    </w:p>
    <w:p w14:paraId="440A2637">
      <w:pPr>
        <w:pStyle w:val="42"/>
        <w:rPr>
          <w:rFonts w:ascii="Century Gothic" w:hAnsi="Century Gothic"/>
          <w:b/>
        </w:rPr>
      </w:pPr>
    </w:p>
    <w:p w14:paraId="57C6D524">
      <w:pPr>
        <w:pStyle w:val="42"/>
        <w:jc w:val="center"/>
        <w:rPr>
          <w:rFonts w:ascii="Century Gothic" w:hAnsi="Century Gothic"/>
          <w:b/>
        </w:rPr>
      </w:pPr>
    </w:p>
    <w:p w14:paraId="03A2A616">
      <w:pPr>
        <w:pStyle w:val="42"/>
        <w:jc w:val="center"/>
        <w:rPr>
          <w:rFonts w:ascii="Century Gothic" w:hAnsi="Century Gothic"/>
          <w:b/>
        </w:rPr>
      </w:pPr>
      <w:r>
        <w:rPr>
          <w:rFonts w:ascii="Century Gothic" w:hAnsi="Century Gothic"/>
          <w:b/>
        </w:rPr>
        <w:t>INSET DATES</w:t>
      </w:r>
    </w:p>
    <w:p w14:paraId="3AB2AA24">
      <w:pPr>
        <w:pStyle w:val="42"/>
        <w:jc w:val="center"/>
        <w:rPr>
          <w:rFonts w:ascii="Century Gothic" w:hAnsi="Century Gothic"/>
        </w:rPr>
      </w:pPr>
      <w:r>
        <w:rPr>
          <w:rFonts w:ascii="Century Gothic" w:hAnsi="Century Gothic"/>
        </w:rPr>
        <w:t>02.09.25               05.01.26             22.05.26                 22.07.26</w:t>
      </w:r>
    </w:p>
    <w:p w14:paraId="4664461F">
      <w:pPr>
        <w:pStyle w:val="42"/>
        <w:jc w:val="center"/>
        <w:rPr>
          <w:rFonts w:ascii="Century Gothic" w:hAnsi="Century Gothic"/>
        </w:rPr>
      </w:pPr>
      <w:r>
        <w:rPr>
          <w:rFonts w:ascii="Century Gothic" w:hAnsi="Century Gothic"/>
        </w:rPr>
        <w:t>We will have one more INSET day, the date is dependent on training facilitator’s availability</w:t>
      </w:r>
    </w:p>
    <w:p w14:paraId="140CF28C">
      <w:pPr>
        <w:pStyle w:val="42"/>
        <w:jc w:val="center"/>
        <w:rPr>
          <w:rFonts w:ascii="Century Gothic" w:hAnsi="Century Gothic"/>
        </w:rPr>
      </w:pPr>
    </w:p>
    <w:p w14:paraId="47192BB4">
      <w:pPr>
        <w:pStyle w:val="42"/>
        <w:jc w:val="center"/>
        <w:rPr>
          <w:rFonts w:ascii="Century Gothic" w:hAnsi="Century Gothic"/>
          <w:b/>
          <w:lang w:val="en-GB"/>
        </w:rPr>
      </w:pPr>
      <w:r>
        <w:rPr>
          <w:rFonts w:ascii="Century Gothic" w:hAnsi="Century Gothic"/>
          <w:b/>
          <w:lang w:val="en-GB"/>
        </w:rPr>
        <w:t>2025 to 2026 Term Dates</w:t>
      </w:r>
    </w:p>
    <w:p w14:paraId="2BAE7813">
      <w:pPr>
        <w:pStyle w:val="42"/>
        <w:ind w:left="2880"/>
        <w:rPr>
          <w:rFonts w:ascii="Century Gothic" w:hAnsi="Century Gothic"/>
          <w:lang w:val="en-GB"/>
        </w:rPr>
      </w:pPr>
      <w:r>
        <w:rPr>
          <w:rFonts w:ascii="Century Gothic" w:hAnsi="Century Gothic"/>
          <w:lang w:val="en-GB"/>
        </w:rPr>
        <w:t>Term 1: 2 September 2025 to 24 October 2025</w:t>
      </w:r>
    </w:p>
    <w:p w14:paraId="5F414904">
      <w:pPr>
        <w:pStyle w:val="42"/>
        <w:ind w:left="2880"/>
        <w:rPr>
          <w:rFonts w:ascii="Century Gothic" w:hAnsi="Century Gothic"/>
          <w:lang w:val="en-GB"/>
        </w:rPr>
      </w:pPr>
      <w:r>
        <w:rPr>
          <w:rFonts w:ascii="Century Gothic" w:hAnsi="Century Gothic"/>
          <w:lang w:val="en-GB"/>
        </w:rPr>
        <w:t>Term 2: 3 November 2025 to 19 December 2025</w:t>
      </w:r>
    </w:p>
    <w:p w14:paraId="669B0FAB">
      <w:pPr>
        <w:pStyle w:val="42"/>
        <w:ind w:left="2880"/>
        <w:rPr>
          <w:rFonts w:ascii="Century Gothic" w:hAnsi="Century Gothic"/>
          <w:lang w:val="en-GB"/>
        </w:rPr>
      </w:pPr>
      <w:r>
        <w:rPr>
          <w:rFonts w:ascii="Century Gothic" w:hAnsi="Century Gothic"/>
          <w:lang w:val="en-GB"/>
        </w:rPr>
        <w:t>Term 3: 5 January 2026 to 13 February 2026</w:t>
      </w:r>
    </w:p>
    <w:p w14:paraId="65B4FE91">
      <w:pPr>
        <w:pStyle w:val="42"/>
        <w:ind w:left="2880"/>
        <w:rPr>
          <w:rFonts w:ascii="Century Gothic" w:hAnsi="Century Gothic"/>
          <w:lang w:val="en-GB"/>
        </w:rPr>
      </w:pPr>
      <w:r>
        <w:rPr>
          <w:rFonts w:ascii="Century Gothic" w:hAnsi="Century Gothic"/>
          <w:lang w:val="en-GB"/>
        </w:rPr>
        <w:t>Term 4: 23 February 2026 to 2 April 2026</w:t>
      </w:r>
    </w:p>
    <w:p w14:paraId="6B96ECA5">
      <w:pPr>
        <w:pStyle w:val="42"/>
        <w:ind w:left="2880"/>
        <w:rPr>
          <w:rFonts w:ascii="Century Gothic" w:hAnsi="Century Gothic"/>
          <w:lang w:val="en-GB"/>
        </w:rPr>
      </w:pPr>
      <w:r>
        <w:rPr>
          <w:rFonts w:ascii="Century Gothic" w:hAnsi="Century Gothic"/>
          <w:lang w:val="en-GB"/>
        </w:rPr>
        <w:t>Term 5: 20 April 2026 to 22 May 2026</w:t>
      </w:r>
    </w:p>
    <w:p w14:paraId="18016C55">
      <w:pPr>
        <w:pStyle w:val="42"/>
        <w:ind w:left="2880"/>
        <w:rPr>
          <w:rFonts w:ascii="Century Gothic" w:hAnsi="Century Gothic"/>
          <w:lang w:val="en-GB"/>
        </w:rPr>
      </w:pPr>
      <w:r>
        <w:rPr>
          <w:rFonts w:ascii="Century Gothic" w:hAnsi="Century Gothic"/>
          <w:lang w:val="en-GB"/>
        </w:rPr>
        <w:t>Term 6: 1 June 2026 to 22 July 2026</w:t>
      </w:r>
    </w:p>
    <w:p w14:paraId="4CDFB2E6">
      <w:pPr>
        <w:pStyle w:val="42"/>
        <w:jc w:val="center"/>
        <w:rPr>
          <w:rFonts w:ascii="Century Gothic" w:hAnsi="Century Gothic"/>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2"/>
        <w:gridCol w:w="7564"/>
      </w:tblGrid>
      <w:tr w14:paraId="6C0B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016" w:type="dxa"/>
            <w:gridSpan w:val="2"/>
          </w:tcPr>
          <w:p w14:paraId="2FF884CE">
            <w:pPr>
              <w:jc w:val="center"/>
              <w:rPr>
                <w:rFonts w:ascii="Century Gothic" w:hAnsi="Century Gothic" w:eastAsiaTheme="minorHAnsi" w:cstheme="minorBidi"/>
                <w:b/>
                <w:sz w:val="18"/>
                <w:szCs w:val="18"/>
                <w:lang w:val="en-GB" w:eastAsia="en-US"/>
              </w:rPr>
            </w:pPr>
            <w:r>
              <w:rPr>
                <w:rFonts w:ascii="Century Gothic" w:hAnsi="Century Gothic" w:eastAsiaTheme="minorHAnsi" w:cstheme="minorBidi"/>
                <w:b/>
                <w:sz w:val="18"/>
                <w:szCs w:val="18"/>
                <w:lang w:val="en-GB" w:eastAsia="en-US"/>
              </w:rPr>
              <w:t>Dates</w:t>
            </w:r>
          </w:p>
        </w:tc>
      </w:tr>
      <w:tr w14:paraId="35CB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74E78EBA">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14.10.25</w:t>
            </w:r>
          </w:p>
        </w:tc>
        <w:tc>
          <w:tcPr>
            <w:tcW w:w="7564" w:type="dxa"/>
          </w:tcPr>
          <w:p w14:paraId="725B5B52">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 xml:space="preserve">Zumba Performance </w:t>
            </w:r>
          </w:p>
        </w:tc>
      </w:tr>
      <w:tr w14:paraId="07A2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462C4B13">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15.10.25</w:t>
            </w:r>
          </w:p>
        </w:tc>
        <w:tc>
          <w:tcPr>
            <w:tcW w:w="7564" w:type="dxa"/>
          </w:tcPr>
          <w:p w14:paraId="2C49006E">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Year 5 Family Activity</w:t>
            </w:r>
          </w:p>
        </w:tc>
      </w:tr>
      <w:tr w14:paraId="47A4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213560D8">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15.10.25</w:t>
            </w:r>
          </w:p>
        </w:tc>
        <w:tc>
          <w:tcPr>
            <w:tcW w:w="7564" w:type="dxa"/>
          </w:tcPr>
          <w:p w14:paraId="17D0FDC9">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Meet A Medic workshops for KS2</w:t>
            </w:r>
          </w:p>
        </w:tc>
      </w:tr>
      <w:tr w14:paraId="75CD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3F447226">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15.10.25</w:t>
            </w:r>
          </w:p>
        </w:tc>
        <w:tc>
          <w:tcPr>
            <w:tcW w:w="7564" w:type="dxa"/>
          </w:tcPr>
          <w:p w14:paraId="3FDBFEDD">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Teddy Bear Hospital for Y1 and Y2</w:t>
            </w:r>
          </w:p>
        </w:tc>
      </w:tr>
      <w:tr w14:paraId="58A7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58B1FC8">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16.10.25</w:t>
            </w:r>
          </w:p>
        </w:tc>
        <w:tc>
          <w:tcPr>
            <w:tcW w:w="7564" w:type="dxa"/>
          </w:tcPr>
          <w:p w14:paraId="554F2767">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Year 6 Family Event</w:t>
            </w:r>
          </w:p>
        </w:tc>
      </w:tr>
      <w:tr w14:paraId="7873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35127CC0">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21.10.25</w:t>
            </w:r>
          </w:p>
        </w:tc>
        <w:tc>
          <w:tcPr>
            <w:tcW w:w="7564" w:type="dxa"/>
          </w:tcPr>
          <w:p w14:paraId="21489470">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Parent/Teacher meetings</w:t>
            </w:r>
          </w:p>
        </w:tc>
      </w:tr>
      <w:tr w14:paraId="6FEE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7C3CF137">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22.10.25</w:t>
            </w:r>
          </w:p>
        </w:tc>
        <w:tc>
          <w:tcPr>
            <w:tcW w:w="7564" w:type="dxa"/>
          </w:tcPr>
          <w:p w14:paraId="48FEBEE5">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Parent/Teacher meetings</w:t>
            </w:r>
          </w:p>
        </w:tc>
      </w:tr>
      <w:tr w14:paraId="25A6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49B8ADF5">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23.10.25</w:t>
            </w:r>
          </w:p>
        </w:tc>
        <w:tc>
          <w:tcPr>
            <w:tcW w:w="7564" w:type="dxa"/>
          </w:tcPr>
          <w:p w14:paraId="4CF672FC">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 xml:space="preserve">Mini Pilgrimage </w:t>
            </w:r>
          </w:p>
        </w:tc>
      </w:tr>
      <w:tr w14:paraId="47C3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3A92B331">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23.10.25</w:t>
            </w:r>
          </w:p>
        </w:tc>
        <w:tc>
          <w:tcPr>
            <w:tcW w:w="7564" w:type="dxa"/>
          </w:tcPr>
          <w:p w14:paraId="28F12FCD">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 xml:space="preserve">Y1 Family activity </w:t>
            </w:r>
          </w:p>
        </w:tc>
      </w:tr>
      <w:tr w14:paraId="0B14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C989E2A">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24.10.25</w:t>
            </w:r>
          </w:p>
        </w:tc>
        <w:tc>
          <w:tcPr>
            <w:tcW w:w="7564" w:type="dxa"/>
          </w:tcPr>
          <w:p w14:paraId="65F88BB2">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Reception classes Pyjamas and Family activity day</w:t>
            </w:r>
          </w:p>
        </w:tc>
      </w:tr>
      <w:tr w14:paraId="65C0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FDBD195">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24.10.25</w:t>
            </w:r>
          </w:p>
        </w:tc>
        <w:tc>
          <w:tcPr>
            <w:tcW w:w="7564" w:type="dxa"/>
          </w:tcPr>
          <w:p w14:paraId="4F03F44E">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Last day of Term 1</w:t>
            </w:r>
          </w:p>
        </w:tc>
      </w:tr>
      <w:tr w14:paraId="0856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9116203">
            <w:pPr>
              <w:rPr>
                <w:rFonts w:ascii="Century Gothic" w:hAnsi="Century Gothic" w:eastAsiaTheme="minorHAnsi" w:cstheme="minorBidi"/>
                <w:sz w:val="18"/>
                <w:szCs w:val="18"/>
                <w:lang w:val="en-GB" w:eastAsia="en-US"/>
              </w:rPr>
            </w:pPr>
          </w:p>
        </w:tc>
        <w:tc>
          <w:tcPr>
            <w:tcW w:w="7564" w:type="dxa"/>
          </w:tcPr>
          <w:p w14:paraId="4AE9D9D1">
            <w:pPr>
              <w:rPr>
                <w:rFonts w:ascii="Century Gothic" w:hAnsi="Century Gothic" w:eastAsiaTheme="minorHAnsi" w:cstheme="minorBidi"/>
                <w:sz w:val="18"/>
                <w:szCs w:val="18"/>
                <w:lang w:val="en-GB" w:eastAsia="en-US"/>
              </w:rPr>
            </w:pPr>
          </w:p>
        </w:tc>
      </w:tr>
      <w:tr w14:paraId="02005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666830DF">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03.11.25</w:t>
            </w:r>
          </w:p>
        </w:tc>
        <w:tc>
          <w:tcPr>
            <w:tcW w:w="7564" w:type="dxa"/>
          </w:tcPr>
          <w:p w14:paraId="4627DAC4">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Term 2</w:t>
            </w:r>
          </w:p>
        </w:tc>
      </w:tr>
      <w:tr w14:paraId="72AC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6359CAB6">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03.11.25</w:t>
            </w:r>
          </w:p>
        </w:tc>
        <w:tc>
          <w:tcPr>
            <w:tcW w:w="7564" w:type="dxa"/>
          </w:tcPr>
          <w:p w14:paraId="06C29A77">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Forest school sessions begin for Year 6</w:t>
            </w:r>
          </w:p>
        </w:tc>
      </w:tr>
      <w:tr w14:paraId="0484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CAD31C8">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05.11.25</w:t>
            </w:r>
          </w:p>
        </w:tc>
        <w:tc>
          <w:tcPr>
            <w:tcW w:w="7564" w:type="dxa"/>
          </w:tcPr>
          <w:p w14:paraId="7B5B9C32">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Reception classes Bonfire with parents and carers, 3pm</w:t>
            </w:r>
          </w:p>
        </w:tc>
      </w:tr>
      <w:tr w14:paraId="0395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C2C578C">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10.11.25</w:t>
            </w:r>
          </w:p>
        </w:tc>
        <w:tc>
          <w:tcPr>
            <w:tcW w:w="7564" w:type="dxa"/>
          </w:tcPr>
          <w:p w14:paraId="2C2787E7">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Anti-bullying week, “Power for Good” and Odd Sock Day</w:t>
            </w:r>
          </w:p>
        </w:tc>
      </w:tr>
      <w:tr w14:paraId="7F47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6A7021B">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20.11.25</w:t>
            </w:r>
          </w:p>
        </w:tc>
        <w:tc>
          <w:tcPr>
            <w:tcW w:w="7564" w:type="dxa"/>
          </w:tcPr>
          <w:p w14:paraId="20087398">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Commissioning of new chaplains, SS Peter and Paul, 11am</w:t>
            </w:r>
          </w:p>
        </w:tc>
      </w:tr>
      <w:tr w14:paraId="5DEE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6B963C7F">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01.12.25</w:t>
            </w:r>
          </w:p>
        </w:tc>
        <w:tc>
          <w:tcPr>
            <w:tcW w:w="7564" w:type="dxa"/>
          </w:tcPr>
          <w:p w14:paraId="7D9BD2B0">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Nasal Flu Vaccines for Year R to Year 6</w:t>
            </w:r>
          </w:p>
        </w:tc>
      </w:tr>
      <w:tr w14:paraId="1D1BE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26D14689">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09.12.25</w:t>
            </w:r>
          </w:p>
        </w:tc>
        <w:tc>
          <w:tcPr>
            <w:tcW w:w="7564" w:type="dxa"/>
          </w:tcPr>
          <w:p w14:paraId="458BBE9A">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Christmas Entertainment event for pupils</w:t>
            </w:r>
          </w:p>
        </w:tc>
      </w:tr>
      <w:tr w14:paraId="28E19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1D4D52D">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11.12.25</w:t>
            </w:r>
          </w:p>
        </w:tc>
        <w:tc>
          <w:tcPr>
            <w:tcW w:w="7564" w:type="dxa"/>
          </w:tcPr>
          <w:p w14:paraId="6D030B9E">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Reception Classes Nativity performance to parents, carers and family, 2pm</w:t>
            </w:r>
          </w:p>
        </w:tc>
      </w:tr>
      <w:tr w14:paraId="6E93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719C64A9">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12.12.25</w:t>
            </w:r>
          </w:p>
        </w:tc>
        <w:tc>
          <w:tcPr>
            <w:tcW w:w="7564" w:type="dxa"/>
          </w:tcPr>
          <w:p w14:paraId="17CEAB6C">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Rock Steady Concert, 9:30am</w:t>
            </w:r>
          </w:p>
        </w:tc>
      </w:tr>
      <w:tr w14:paraId="25C2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905F12C">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16.12.25</w:t>
            </w:r>
          </w:p>
        </w:tc>
        <w:tc>
          <w:tcPr>
            <w:tcW w:w="7564" w:type="dxa"/>
          </w:tcPr>
          <w:p w14:paraId="1401D7DD">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Years 1 and 2 Nativity performance to parents, carers and family, 2pm</w:t>
            </w:r>
          </w:p>
        </w:tc>
      </w:tr>
      <w:tr w14:paraId="58A6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43ED5066">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17.12.25</w:t>
            </w:r>
          </w:p>
        </w:tc>
        <w:tc>
          <w:tcPr>
            <w:tcW w:w="7564" w:type="dxa"/>
          </w:tcPr>
          <w:p w14:paraId="02322449">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Children’s Christmas Dinner</w:t>
            </w:r>
          </w:p>
        </w:tc>
      </w:tr>
      <w:tr w14:paraId="5BD8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109EB00">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19.12.25</w:t>
            </w:r>
          </w:p>
        </w:tc>
        <w:tc>
          <w:tcPr>
            <w:tcW w:w="7564" w:type="dxa"/>
          </w:tcPr>
          <w:p w14:paraId="44892189">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Last Day of Term 2</w:t>
            </w:r>
          </w:p>
        </w:tc>
      </w:tr>
      <w:tr w14:paraId="6B34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186744B0">
            <w:pPr>
              <w:rPr>
                <w:rFonts w:ascii="Century Gothic" w:hAnsi="Century Gothic" w:eastAsiaTheme="minorHAnsi" w:cstheme="minorBidi"/>
                <w:sz w:val="18"/>
                <w:szCs w:val="18"/>
                <w:lang w:val="en-GB" w:eastAsia="en-US"/>
              </w:rPr>
            </w:pPr>
          </w:p>
        </w:tc>
        <w:tc>
          <w:tcPr>
            <w:tcW w:w="7564" w:type="dxa"/>
          </w:tcPr>
          <w:p w14:paraId="4CC2E0BD">
            <w:pPr>
              <w:rPr>
                <w:rFonts w:ascii="Century Gothic" w:hAnsi="Century Gothic" w:eastAsiaTheme="minorHAnsi" w:cstheme="minorBidi"/>
                <w:sz w:val="18"/>
                <w:szCs w:val="18"/>
                <w:lang w:val="en-GB" w:eastAsia="en-US"/>
              </w:rPr>
            </w:pPr>
          </w:p>
        </w:tc>
      </w:tr>
      <w:tr w14:paraId="7C33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52" w:type="dxa"/>
          </w:tcPr>
          <w:p w14:paraId="5B0A3025">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05.01.2026</w:t>
            </w:r>
          </w:p>
        </w:tc>
        <w:tc>
          <w:tcPr>
            <w:tcW w:w="7564" w:type="dxa"/>
          </w:tcPr>
          <w:p w14:paraId="30E5D548">
            <w:pPr>
              <w:rPr>
                <w:rFonts w:ascii="Century Gothic" w:hAnsi="Century Gothic" w:eastAsiaTheme="minorHAnsi" w:cstheme="minorBidi"/>
                <w:sz w:val="18"/>
                <w:szCs w:val="18"/>
                <w:lang w:val="en-GB" w:eastAsia="en-US"/>
              </w:rPr>
            </w:pPr>
            <w:r>
              <w:rPr>
                <w:rFonts w:ascii="Century Gothic" w:hAnsi="Century Gothic" w:eastAsiaTheme="minorHAnsi" w:cstheme="minorBidi"/>
                <w:sz w:val="18"/>
                <w:szCs w:val="18"/>
                <w:lang w:val="en-GB" w:eastAsia="en-US"/>
              </w:rPr>
              <w:t>Term 3,  INSET Day, school closed to pupils for staff training</w:t>
            </w:r>
          </w:p>
        </w:tc>
      </w:tr>
    </w:tbl>
    <w:p w14:paraId="47B9C9A2">
      <w:pPr>
        <w:spacing w:before="240" w:after="240"/>
        <w:rPr>
          <w:rFonts w:ascii="Century Gothic" w:hAnsi="Century Gothic"/>
          <w:sz w:val="24"/>
          <w:szCs w:val="24"/>
        </w:rPr>
      </w:pPr>
    </w:p>
    <w:p w14:paraId="2F72EDEC">
      <w:pPr>
        <w:spacing w:before="240" w:after="240"/>
        <w:rPr>
          <w:rFonts w:ascii="Century Gothic" w:hAnsi="Century Gothic"/>
          <w:sz w:val="24"/>
          <w:szCs w:val="24"/>
        </w:rPr>
      </w:pPr>
    </w:p>
    <w:p w14:paraId="0D3D34A9">
      <w:pPr>
        <w:spacing w:before="240" w:after="240"/>
        <w:rPr>
          <w:rFonts w:ascii="Century Gothic" w:hAnsi="Century Gothic"/>
          <w:sz w:val="24"/>
          <w:szCs w:val="24"/>
        </w:rPr>
      </w:pPr>
    </w:p>
    <w:p w14:paraId="7E6B1223">
      <w:pPr>
        <w:spacing w:before="240" w:after="240"/>
        <w:rPr>
          <w:rFonts w:ascii="Century Gothic" w:hAnsi="Century Gothic"/>
          <w:sz w:val="24"/>
          <w:szCs w:val="24"/>
        </w:rPr>
      </w:pPr>
    </w:p>
    <w:p w14:paraId="326F73FF">
      <w:pPr>
        <w:spacing w:before="100" w:beforeAutospacing="1" w:after="100" w:afterAutospacing="1"/>
        <w:jc w:val="center"/>
        <w:rPr>
          <w:rFonts w:ascii="Times New Roman" w:hAnsi="Times New Roman" w:eastAsia="Times New Roman" w:cs="Times New Roman"/>
          <w:sz w:val="24"/>
          <w:szCs w:val="24"/>
          <w:lang w:val="en-GB"/>
        </w:rPr>
      </w:pPr>
    </w:p>
    <w:p w14:paraId="5FE47B69">
      <w:pPr>
        <w:spacing w:before="240" w:after="240"/>
        <w:rPr>
          <w:rFonts w:ascii="Century Gothic" w:hAnsi="Century Gothic"/>
          <w:sz w:val="24"/>
          <w:szCs w:val="24"/>
        </w:rPr>
      </w:pPr>
    </w:p>
    <w:p w14:paraId="71C67F21">
      <w:pPr>
        <w:spacing w:before="240" w:after="240"/>
        <w:rPr>
          <w:rFonts w:ascii="Century Gothic" w:hAnsi="Century Gothic"/>
          <w:sz w:val="24"/>
          <w:szCs w:val="24"/>
        </w:rPr>
      </w:pPr>
    </w:p>
    <w:p w14:paraId="39E2E46A">
      <w:pPr>
        <w:spacing w:before="240" w:after="240"/>
        <w:rPr>
          <w:rFonts w:ascii="Century Gothic" w:hAnsi="Century Gothic"/>
          <w:sz w:val="24"/>
          <w:szCs w:val="24"/>
        </w:rPr>
      </w:pPr>
    </w:p>
    <w:sectPr>
      <w:headerReference r:id="rId3" w:type="default"/>
      <w:footerReference r:id="rId4" w:type="default"/>
      <w:pgSz w:w="12240" w:h="15840"/>
      <w:pgMar w:top="720" w:right="720" w:bottom="720" w:left="720" w:header="720" w:footer="720" w:gutter="0"/>
      <w:pgNumType w:start="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FD233">
    <w:pPr>
      <w:pStyle w:val="11"/>
    </w:pPr>
  </w:p>
  <w:p w14:paraId="28407BA2">
    <w:pPr>
      <w:pStyle w:val="11"/>
    </w:pPr>
    <w:r>
      <w:rPr>
        <w:rFonts w:ascii="Arial Narrow" w:hAnsi="Arial Narrow"/>
        <w:lang w:val="en-GB"/>
      </w:rPr>
      <w:drawing>
        <wp:anchor distT="0" distB="0" distL="114300" distR="114300" simplePos="0" relativeHeight="251662336" behindDoc="0" locked="0" layoutInCell="1" allowOverlap="1">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descr="City of Bristol HS Logo 14Sept06"/>
                  <pic:cNvPicPr>
                    <a:picLocks noChangeAspect="1" noChangeArrowheads="1"/>
                  </pic:cNvPicPr>
                </pic:nvPicPr>
                <pic:blipFill>
                  <a:blip r:embed="rId1"/>
                  <a:srcRect/>
                  <a:stretch>
                    <a:fillRect/>
                  </a:stretch>
                </pic:blipFill>
                <pic:spPr>
                  <a:xfrm>
                    <a:off x="0" y="0"/>
                    <a:ext cx="1143000" cy="773430"/>
                  </a:xfrm>
                  <a:prstGeom prst="rect">
                    <a:avLst/>
                  </a:prstGeom>
                  <a:noFill/>
                </pic:spPr>
              </pic:pic>
            </a:graphicData>
          </a:graphic>
        </wp:anchor>
      </w:drawing>
    </w:r>
    <w:r>
      <w:rPr>
        <w:rFonts w:ascii="Arial Narrow" w:hAnsi="Arial Narrow"/>
        <w:lang w:val="en-GB"/>
      </w:rPr>
      <w:drawing>
        <wp:anchor distT="0" distB="0" distL="114300" distR="114300" simplePos="0" relativeHeight="251661312" behindDoc="0" locked="0" layoutInCell="1" allowOverlap="1">
          <wp:simplePos x="0" y="0"/>
          <wp:positionH relativeFrom="column">
            <wp:posOffset>1859280</wp:posOffset>
          </wp:positionH>
          <wp:positionV relativeFrom="paragraph">
            <wp:posOffset>198120</wp:posOffset>
          </wp:positionV>
          <wp:extent cx="955675" cy="689610"/>
          <wp:effectExtent l="0" t="0" r="0" b="0"/>
          <wp:wrapNone/>
          <wp:docPr id="4"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rtsmark silver 004"/>
                  <pic:cNvPicPr>
                    <a:picLocks noChangeAspect="1" noChangeArrowheads="1"/>
                  </pic:cNvPicPr>
                </pic:nvPicPr>
                <pic:blipFill>
                  <a:blip r:embed="rId2"/>
                  <a:srcRect/>
                  <a:stretch>
                    <a:fillRect/>
                  </a:stretch>
                </pic:blipFill>
                <pic:spPr>
                  <a:xfrm>
                    <a:off x="0" y="0"/>
                    <a:ext cx="955675" cy="689610"/>
                  </a:xfrm>
                  <a:prstGeom prst="rect">
                    <a:avLst/>
                  </a:prstGeom>
                  <a:noFill/>
                </pic:spPr>
              </pic:pic>
            </a:graphicData>
          </a:graphic>
        </wp:anchor>
      </w:drawing>
    </w:r>
    <w:r>
      <w:rPr>
        <w:lang w:val="en-GB"/>
      </w:rPr>
      <w:drawing>
        <wp:inline distT="0" distB="0" distL="0" distR="0">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Ofsted_Good_GP_Colour"/>
                  <pic:cNvPicPr>
                    <a:picLocks noChangeAspect="1" noChangeArrowheads="1"/>
                  </pic:cNvPicPr>
                </pic:nvPicPr>
                <pic:blipFill>
                  <a:blip r:embed="rId3"/>
                  <a:srcRect/>
                  <a:stretch>
                    <a:fillRect/>
                  </a:stretch>
                </pic:blipFill>
                <pic:spPr>
                  <a:xfrm>
                    <a:off x="0" y="0"/>
                    <a:ext cx="666750" cy="666750"/>
                  </a:xfrm>
                  <a:prstGeom prst="rect">
                    <a:avLst/>
                  </a:prstGeom>
                  <a:noFill/>
                  <a:ln w="9525">
                    <a:noFill/>
                    <a:miter lim="800000"/>
                    <a:headEnd/>
                    <a:tailEnd/>
                  </a:ln>
                </pic:spPr>
              </pic:pic>
            </a:graphicData>
          </a:graphic>
        </wp:inline>
      </w:drawing>
    </w:r>
    <w:r>
      <w:rPr>
        <w:rFonts w:ascii="Arial Narrow" w:hAnsi="Arial Narrow"/>
      </w:rPr>
      <w:t xml:space="preserve">      </w:t>
    </w:r>
    <w:r>
      <w:rPr>
        <w:lang w:val="en-GB"/>
      </w:rPr>
      <w:drawing>
        <wp:inline distT="0" distB="0" distL="0" distR="0">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descr="Green Capital Logo"/>
                  <pic:cNvPicPr>
                    <a:picLocks noChangeAspect="1" noChangeArrowheads="1"/>
                  </pic:cNvPicPr>
                </pic:nvPicPr>
                <pic:blipFill>
                  <a:blip r:embed="rId4"/>
                  <a:srcRect/>
                  <a:stretch>
                    <a:fillRect/>
                  </a:stretch>
                </pic:blipFill>
                <pic:spPr>
                  <a:xfrm>
                    <a:off x="0" y="0"/>
                    <a:ext cx="1019175" cy="923925"/>
                  </a:xfrm>
                  <a:prstGeom prst="rect">
                    <a:avLst/>
                  </a:prstGeom>
                  <a:noFill/>
                  <a:ln w="9525">
                    <a:noFill/>
                    <a:miter lim="800000"/>
                    <a:headEnd/>
                    <a:tailEnd/>
                  </a:ln>
                </pic:spPr>
              </pic:pic>
            </a:graphicData>
          </a:graphic>
        </wp:inline>
      </w:drawing>
    </w:r>
    <w:r>
      <w:rPr>
        <w:rFonts w:ascii="Arial Narrow" w:hAnsi="Arial Narrow"/>
      </w:rPr>
      <w:t xml:space="preserve">                                                                                           </w:t>
    </w:r>
    <w:r>
      <w:rPr>
        <w:lang w:val="en-GB"/>
      </w:rPr>
      <w:drawing>
        <wp:inline distT="0" distB="0" distL="0" distR="0">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quanis round logo"/>
                  <pic:cNvPicPr>
                    <a:picLocks noChangeAspect="1" noChangeArrowheads="1"/>
                  </pic:cNvPicPr>
                </pic:nvPicPr>
                <pic:blipFill>
                  <a:blip r:embed="rId5"/>
                  <a:srcRect/>
                  <a:stretch>
                    <a:fillRect/>
                  </a:stretch>
                </pic:blipFill>
                <pic:spPr>
                  <a:xfrm>
                    <a:off x="0" y="0"/>
                    <a:ext cx="790575" cy="752475"/>
                  </a:xfrm>
                  <a:prstGeom prst="rect">
                    <a:avLst/>
                  </a:prstGeom>
                  <a:noFill/>
                  <a:ln w="9525">
                    <a:noFill/>
                    <a:miter lim="800000"/>
                    <a:headEnd/>
                    <a:tailEnd/>
                  </a:ln>
                </pic:spPr>
              </pic:pic>
            </a:graphicData>
          </a:graphic>
        </wp:inline>
      </w:drawing>
    </w:r>
    <w:r>
      <w:rPr>
        <w:rFonts w:ascii="Arial Narrow" w:hAnsi="Arial Narrow"/>
      </w:rPr>
      <w:t xml:space="preserve">        </w:t>
    </w:r>
    <w:r>
      <w:rPr>
        <w:lang w:val="en-GB"/>
      </w:rPr>
      <w:drawing>
        <wp:inline distT="0" distB="0" distL="0" distR="0">
          <wp:extent cx="1021080" cy="899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1F167F20">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552A1">
    <w:pPr>
      <w:pStyle w:val="12"/>
      <w:jc w:val="center"/>
    </w:pPr>
    <w:r>
      <w:rPr>
        <w:sz w:val="18"/>
        <w:szCs w:val="18"/>
        <w:lang w:val="en-GB"/>
      </w:rPr>
      <w:drawing>
        <wp:anchor distT="0" distB="0" distL="114300" distR="114300" simplePos="0" relativeHeight="251659264" behindDoc="1" locked="0" layoutInCell="1" allowOverlap="1">
          <wp:simplePos x="0" y="0"/>
          <wp:positionH relativeFrom="column">
            <wp:posOffset>745490</wp:posOffset>
          </wp:positionH>
          <wp:positionV relativeFrom="paragraph">
            <wp:posOffset>-218440</wp:posOffset>
          </wp:positionV>
          <wp:extent cx="579755" cy="373380"/>
          <wp:effectExtent l="0" t="0" r="0" b="7620"/>
          <wp:wrapThrough wrapText="bothSides">
            <wp:wrapPolygon>
              <wp:start x="4258" y="0"/>
              <wp:lineTo x="0" y="4408"/>
              <wp:lineTo x="0" y="15429"/>
              <wp:lineTo x="3549" y="20939"/>
              <wp:lineTo x="4258" y="20939"/>
              <wp:lineTo x="16324" y="20939"/>
              <wp:lineTo x="17034" y="20939"/>
              <wp:lineTo x="20583" y="15429"/>
              <wp:lineTo x="20583" y="4408"/>
              <wp:lineTo x="16324" y="0"/>
              <wp:lineTo x="4258"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descr="Logo, ico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755" cy="373380"/>
                  </a:xfrm>
                  <a:prstGeom prst="rect">
                    <a:avLst/>
                  </a:prstGeom>
                </pic:spPr>
              </pic:pic>
            </a:graphicData>
          </a:graphic>
        </wp:anchor>
      </w:drawing>
    </w:r>
    <w:r>
      <w:rPr>
        <w:b/>
        <w:color w:val="0070C0"/>
        <w:sz w:val="28"/>
        <w:szCs w:val="28"/>
        <w:lang w:val="en-GB"/>
      </w:rPr>
      <w:drawing>
        <wp:anchor distT="0" distB="0" distL="114300" distR="114300" simplePos="0" relativeHeight="251660288" behindDoc="1" locked="0" layoutInCell="1" allowOverlap="1">
          <wp:simplePos x="0" y="0"/>
          <wp:positionH relativeFrom="margin">
            <wp:posOffset>5300345</wp:posOffset>
          </wp:positionH>
          <wp:positionV relativeFrom="margin">
            <wp:posOffset>-476885</wp:posOffset>
          </wp:positionV>
          <wp:extent cx="571500" cy="387985"/>
          <wp:effectExtent l="0" t="0" r="0" b="0"/>
          <wp:wrapTight wrapText="bothSides">
            <wp:wrapPolygon>
              <wp:start x="4320" y="0"/>
              <wp:lineTo x="0" y="4242"/>
              <wp:lineTo x="0" y="14848"/>
              <wp:lineTo x="3600" y="20151"/>
              <wp:lineTo x="4320" y="20151"/>
              <wp:lineTo x="16560" y="20151"/>
              <wp:lineTo x="17280" y="20151"/>
              <wp:lineTo x="20880" y="14848"/>
              <wp:lineTo x="20880" y="4242"/>
              <wp:lineTo x="16560" y="0"/>
              <wp:lineTo x="432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571500" cy="387985"/>
                  </a:xfrm>
                  <a:prstGeom prst="rect">
                    <a:avLst/>
                  </a:prstGeom>
                  <a:noFill/>
                </pic:spPr>
              </pic:pic>
            </a:graphicData>
          </a:graphic>
        </wp:anchor>
      </w:drawing>
    </w:r>
    <w:r>
      <w:t xml:space="preserve">                       </w:t>
    </w:r>
  </w:p>
  <w:p w14:paraId="5AF99B4A">
    <w:pPr>
      <w:pStyle w:val="12"/>
      <w:jc w:val="center"/>
    </w:pPr>
    <w:r>
      <w:rPr>
        <w:rFonts w:ascii="Century Gothic" w:hAnsi="Century Gothic"/>
        <w:i/>
        <w:color w:val="0000FF"/>
        <w:sz w:val="18"/>
        <w:szCs w:val="18"/>
      </w:rPr>
      <w:t xml:space="preserve">                                                 ‘Living and Learning through Christ’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0209B"/>
    <w:rsid w:val="00217DE5"/>
    <w:rsid w:val="003B0641"/>
    <w:rsid w:val="0040271D"/>
    <w:rsid w:val="0044308C"/>
    <w:rsid w:val="0047060C"/>
    <w:rsid w:val="004E4A65"/>
    <w:rsid w:val="005932B0"/>
    <w:rsid w:val="006542FC"/>
    <w:rsid w:val="00672479"/>
    <w:rsid w:val="006F484E"/>
    <w:rsid w:val="00700ACD"/>
    <w:rsid w:val="00712BE7"/>
    <w:rsid w:val="00716FFE"/>
    <w:rsid w:val="00732121"/>
    <w:rsid w:val="008415B1"/>
    <w:rsid w:val="008C23EA"/>
    <w:rsid w:val="008E25A0"/>
    <w:rsid w:val="009434A8"/>
    <w:rsid w:val="00991561"/>
    <w:rsid w:val="00997459"/>
    <w:rsid w:val="009A0566"/>
    <w:rsid w:val="009A4840"/>
    <w:rsid w:val="00A41D13"/>
    <w:rsid w:val="00A453F4"/>
    <w:rsid w:val="00B910F3"/>
    <w:rsid w:val="00BE45AE"/>
    <w:rsid w:val="00C547E4"/>
    <w:rsid w:val="00C62F12"/>
    <w:rsid w:val="00C86FD6"/>
    <w:rsid w:val="00CA403F"/>
    <w:rsid w:val="00DE2623"/>
    <w:rsid w:val="00DE3013"/>
    <w:rsid w:val="00E702DE"/>
    <w:rsid w:val="00E77450"/>
    <w:rsid w:val="00E95B2E"/>
    <w:rsid w:val="00EA6851"/>
    <w:rsid w:val="00F011AA"/>
    <w:rsid w:val="00F639AB"/>
    <w:rsid w:val="7B0A66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lang w:val="en-US" w:eastAsia="en-GB"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sz w:val="22"/>
      <w:szCs w:val="22"/>
    </w:rPr>
  </w:style>
  <w:style w:type="paragraph" w:styleId="7">
    <w:name w:val="heading 6"/>
    <w:basedOn w:val="1"/>
    <w:next w:val="1"/>
    <w:semiHidden/>
    <w:unhideWhenUsed/>
    <w:qFormat/>
    <w:uiPriority w:val="9"/>
    <w:pPr>
      <w:keepNext/>
      <w:keepLines/>
      <w:spacing w:before="200" w:after="40"/>
      <w:outlineLvl w:val="5"/>
    </w:pPr>
    <w:rPr>
      <w:b/>
    </w:rPr>
  </w:style>
  <w:style w:type="character" w:default="1" w:styleId="8">
    <w:name w:val="Default Paragraph Font"/>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43"/>
    <w:semiHidden/>
    <w:unhideWhenUsed/>
    <w:qFormat/>
    <w:uiPriority w:val="99"/>
    <w:rPr>
      <w:rFonts w:ascii="Segoe UI" w:hAnsi="Segoe UI" w:cs="Segoe UI"/>
      <w:sz w:val="18"/>
      <w:szCs w:val="18"/>
    </w:rPr>
  </w:style>
  <w:style w:type="paragraph" w:styleId="11">
    <w:name w:val="footer"/>
    <w:basedOn w:val="1"/>
    <w:link w:val="19"/>
    <w:unhideWhenUsed/>
    <w:uiPriority w:val="99"/>
    <w:pPr>
      <w:tabs>
        <w:tab w:val="center" w:pos="4513"/>
        <w:tab w:val="right" w:pos="9026"/>
      </w:tabs>
    </w:pPr>
  </w:style>
  <w:style w:type="paragraph" w:styleId="12">
    <w:name w:val="header"/>
    <w:basedOn w:val="1"/>
    <w:link w:val="18"/>
    <w:unhideWhenUsed/>
    <w:qFormat/>
    <w:uiPriority w:val="99"/>
    <w:pPr>
      <w:tabs>
        <w:tab w:val="center" w:pos="4513"/>
        <w:tab w:val="right" w:pos="9026"/>
      </w:tabs>
    </w:pPr>
  </w:style>
  <w:style w:type="character" w:styleId="13">
    <w:name w:val="Hyperlink"/>
    <w:basedOn w:val="8"/>
    <w:qFormat/>
    <w:uiPriority w:val="0"/>
    <w:rPr>
      <w:color w:val="0000FF"/>
      <w:u w:val="single"/>
    </w:rPr>
  </w:style>
  <w:style w:type="paragraph" w:styleId="14">
    <w:name w:val="Normal (Web)"/>
    <w:basedOn w:val="1"/>
    <w:semiHidden/>
    <w:unhideWhenUsed/>
    <w:qFormat/>
    <w:uiPriority w:val="99"/>
    <w:pPr>
      <w:spacing w:before="100" w:beforeAutospacing="1" w:after="100" w:afterAutospacing="1"/>
    </w:pPr>
    <w:rPr>
      <w:rFonts w:ascii="Times New Roman" w:hAnsi="Times New Roman" w:eastAsia="Times New Roman" w:cs="Times New Roman"/>
      <w:sz w:val="24"/>
      <w:szCs w:val="24"/>
      <w:lang w:val="en-GB"/>
    </w:rPr>
  </w:style>
  <w:style w:type="paragraph" w:styleId="15">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6">
    <w:name w:val="Table Grid"/>
    <w:basedOn w:val="9"/>
    <w:qFormat/>
    <w:uiPriority w:val="39"/>
    <w:rPr>
      <w:rFonts w:asciiTheme="minorHAnsi" w:hAnsiTheme="minorHAnsi" w:eastAsiaTheme="minorHAnsi" w:cstheme="minorBidi"/>
      <w:sz w:val="22"/>
      <w:szCs w:val="22"/>
      <w:lang w:val="en-GB"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itle"/>
    <w:basedOn w:val="1"/>
    <w:next w:val="1"/>
    <w:qFormat/>
    <w:uiPriority w:val="10"/>
    <w:pPr>
      <w:keepNext/>
      <w:keepLines/>
      <w:spacing w:before="480" w:after="120"/>
    </w:pPr>
    <w:rPr>
      <w:b/>
      <w:sz w:val="72"/>
      <w:szCs w:val="72"/>
    </w:rPr>
  </w:style>
  <w:style w:type="character" w:customStyle="1" w:styleId="18">
    <w:name w:val="Header Char"/>
    <w:basedOn w:val="8"/>
    <w:link w:val="12"/>
    <w:uiPriority w:val="99"/>
  </w:style>
  <w:style w:type="character" w:customStyle="1" w:styleId="19">
    <w:name w:val="Footer Char"/>
    <w:basedOn w:val="8"/>
    <w:link w:val="11"/>
    <w:qFormat/>
    <w:uiPriority w:val="99"/>
  </w:style>
  <w:style w:type="character" w:customStyle="1" w:styleId="20">
    <w:name w:val="Default Paragraph Font PHPDOCX"/>
    <w:semiHidden/>
    <w:unhideWhenUsed/>
    <w:qFormat/>
    <w:uiPriority w:val="1"/>
  </w:style>
  <w:style w:type="paragraph" w:customStyle="1" w:styleId="21">
    <w:name w:val="List Paragraph PHPDOCX"/>
    <w:basedOn w:val="1"/>
    <w:qFormat/>
    <w:uiPriority w:val="34"/>
    <w:pPr>
      <w:ind w:left="720"/>
      <w:contextualSpacing/>
    </w:pPr>
  </w:style>
  <w:style w:type="paragraph" w:customStyle="1" w:styleId="22">
    <w:name w:val="Title PHPDOCX"/>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character" w:customStyle="1" w:styleId="23">
    <w:name w:val="Title Car PHPDOCX"/>
    <w:basedOn w:val="20"/>
    <w:link w:val="22"/>
    <w:qFormat/>
    <w:uiPriority w:val="10"/>
    <w:rPr>
      <w:rFonts w:asciiTheme="majorHAnsi" w:hAnsiTheme="majorHAnsi" w:eastAsiaTheme="majorEastAsia" w:cstheme="majorBidi"/>
      <w:color w:val="17375E" w:themeColor="text2" w:themeShade="BF"/>
      <w:spacing w:val="5"/>
      <w:kern w:val="28"/>
      <w:sz w:val="52"/>
      <w:szCs w:val="52"/>
    </w:rPr>
  </w:style>
  <w:style w:type="paragraph" w:customStyle="1" w:styleId="24">
    <w:name w:val="Subtitle PHPDOCX"/>
    <w:basedOn w:val="1"/>
    <w:next w:val="1"/>
    <w:link w:val="2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5">
    <w:name w:val="Subtitle Car PHPDOCX"/>
    <w:basedOn w:val="20"/>
    <w:link w:val="2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customStyle="1" w:styleId="26">
    <w:name w:val="Normal Table PHPDOCX"/>
    <w:semiHidden/>
    <w:unhideWhenUsed/>
    <w:qFormat/>
    <w:uiPriority w:val="99"/>
    <w:tblPr>
      <w:tblCellMar>
        <w:top w:w="0" w:type="dxa"/>
        <w:left w:w="108" w:type="dxa"/>
        <w:bottom w:w="0" w:type="dxa"/>
        <w:right w:w="108" w:type="dxa"/>
      </w:tblCellMar>
    </w:tblPr>
  </w:style>
  <w:style w:type="table" w:customStyle="1" w:styleId="27">
    <w:name w:val="Table Grid PHPDOCX"/>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8">
    <w:name w:val="annotation reference PHPDOCX"/>
    <w:basedOn w:val="20"/>
    <w:semiHidden/>
    <w:unhideWhenUsed/>
    <w:qFormat/>
    <w:uiPriority w:val="99"/>
    <w:rPr>
      <w:sz w:val="16"/>
      <w:szCs w:val="16"/>
    </w:rPr>
  </w:style>
  <w:style w:type="paragraph" w:customStyle="1" w:styleId="29">
    <w:name w:val="annotation text PHPDOCX"/>
    <w:basedOn w:val="1"/>
    <w:link w:val="30"/>
    <w:semiHidden/>
    <w:unhideWhenUsed/>
    <w:qFormat/>
    <w:uiPriority w:val="99"/>
  </w:style>
  <w:style w:type="character" w:customStyle="1" w:styleId="30">
    <w:name w:val="Comment Text Char PHPDOCX"/>
    <w:basedOn w:val="20"/>
    <w:link w:val="29"/>
    <w:semiHidden/>
    <w:qFormat/>
    <w:uiPriority w:val="99"/>
    <w:rPr>
      <w:sz w:val="20"/>
      <w:szCs w:val="20"/>
    </w:rPr>
  </w:style>
  <w:style w:type="paragraph" w:customStyle="1" w:styleId="31">
    <w:name w:val="annotation subject PHPDOCX"/>
    <w:basedOn w:val="29"/>
    <w:next w:val="29"/>
    <w:link w:val="32"/>
    <w:semiHidden/>
    <w:unhideWhenUsed/>
    <w:qFormat/>
    <w:uiPriority w:val="99"/>
    <w:rPr>
      <w:b/>
      <w:bCs/>
    </w:rPr>
  </w:style>
  <w:style w:type="character" w:customStyle="1" w:styleId="32">
    <w:name w:val="Comment Subject Char PHPDOCX"/>
    <w:basedOn w:val="30"/>
    <w:link w:val="31"/>
    <w:semiHidden/>
    <w:qFormat/>
    <w:uiPriority w:val="99"/>
    <w:rPr>
      <w:b/>
      <w:bCs/>
      <w:sz w:val="20"/>
      <w:szCs w:val="20"/>
    </w:rPr>
  </w:style>
  <w:style w:type="paragraph" w:customStyle="1" w:styleId="33">
    <w:name w:val="Balloon Text PHPDOCX"/>
    <w:basedOn w:val="1"/>
    <w:link w:val="34"/>
    <w:semiHidden/>
    <w:unhideWhenUsed/>
    <w:uiPriority w:val="99"/>
    <w:rPr>
      <w:rFonts w:ascii="Tahoma" w:hAnsi="Tahoma" w:cs="Tahoma"/>
      <w:sz w:val="16"/>
      <w:szCs w:val="16"/>
    </w:rPr>
  </w:style>
  <w:style w:type="character" w:customStyle="1" w:styleId="34">
    <w:name w:val="Balloon Text Char PHPDOCX"/>
    <w:basedOn w:val="20"/>
    <w:link w:val="33"/>
    <w:semiHidden/>
    <w:uiPriority w:val="99"/>
    <w:rPr>
      <w:rFonts w:ascii="Tahoma" w:hAnsi="Tahoma" w:cs="Tahoma"/>
      <w:sz w:val="16"/>
      <w:szCs w:val="16"/>
    </w:rPr>
  </w:style>
  <w:style w:type="paragraph" w:customStyle="1" w:styleId="35">
    <w:name w:val="footnote Text PHPDOCX"/>
    <w:basedOn w:val="1"/>
    <w:link w:val="36"/>
    <w:semiHidden/>
    <w:unhideWhenUsed/>
    <w:qFormat/>
    <w:uiPriority w:val="99"/>
  </w:style>
  <w:style w:type="character" w:customStyle="1" w:styleId="36">
    <w:name w:val="footnote Text Car PHPDOCX"/>
    <w:basedOn w:val="20"/>
    <w:link w:val="35"/>
    <w:semiHidden/>
    <w:qFormat/>
    <w:uiPriority w:val="99"/>
    <w:rPr>
      <w:sz w:val="20"/>
      <w:szCs w:val="20"/>
    </w:rPr>
  </w:style>
  <w:style w:type="character" w:customStyle="1" w:styleId="37">
    <w:name w:val="footnote Reference PHPDOCX"/>
    <w:basedOn w:val="20"/>
    <w:semiHidden/>
    <w:unhideWhenUsed/>
    <w:qFormat/>
    <w:uiPriority w:val="99"/>
    <w:rPr>
      <w:vertAlign w:val="superscript"/>
    </w:rPr>
  </w:style>
  <w:style w:type="paragraph" w:customStyle="1" w:styleId="38">
    <w:name w:val="endnote Text PHPDOCX"/>
    <w:basedOn w:val="1"/>
    <w:link w:val="39"/>
    <w:semiHidden/>
    <w:unhideWhenUsed/>
    <w:qFormat/>
    <w:uiPriority w:val="99"/>
  </w:style>
  <w:style w:type="character" w:customStyle="1" w:styleId="39">
    <w:name w:val="endnote Text Car PHPDOCX"/>
    <w:basedOn w:val="20"/>
    <w:link w:val="38"/>
    <w:semiHidden/>
    <w:qFormat/>
    <w:uiPriority w:val="99"/>
    <w:rPr>
      <w:sz w:val="20"/>
      <w:szCs w:val="20"/>
    </w:rPr>
  </w:style>
  <w:style w:type="character" w:customStyle="1" w:styleId="40">
    <w:name w:val="endnote Reference PHPDOCX"/>
    <w:basedOn w:val="20"/>
    <w:semiHidden/>
    <w:unhideWhenUsed/>
    <w:uiPriority w:val="99"/>
    <w:rPr>
      <w:vertAlign w:val="superscript"/>
    </w:rPr>
  </w:style>
  <w:style w:type="paragraph" w:styleId="41">
    <w:name w:val="List Paragraph"/>
    <w:basedOn w:val="1"/>
    <w:qFormat/>
    <w:uiPriority w:val="34"/>
    <w:pPr>
      <w:ind w:left="720"/>
      <w:contextualSpacing/>
    </w:pPr>
  </w:style>
  <w:style w:type="paragraph" w:styleId="42">
    <w:name w:val="No Spacing"/>
    <w:qFormat/>
    <w:uiPriority w:val="1"/>
    <w:rPr>
      <w:rFonts w:ascii="Arial" w:hAnsi="Arial" w:eastAsia="Arial" w:cs="Arial"/>
      <w:lang w:val="en-US" w:eastAsia="en-GB" w:bidi="ar-SA"/>
    </w:rPr>
  </w:style>
  <w:style w:type="character" w:customStyle="1" w:styleId="43">
    <w:name w:val="Balloon Text Char"/>
    <w:basedOn w:val="8"/>
    <w:link w:val="10"/>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2.png"/><Relationship Id="rId8" Type="http://schemas.openxmlformats.org/officeDocument/2006/relationships/image" Target="media/image11.jpeg"/><Relationship Id="rId7" Type="http://schemas.openxmlformats.org/officeDocument/2006/relationships/image" Target="media/image10.jpeg"/><Relationship Id="rId6" Type="http://schemas.openxmlformats.org/officeDocument/2006/relationships/image" Target="media/image9.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7/relationships/hdphoto" Target="media/image13.wdp"/><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3</Pages>
  <Words>921</Words>
  <Characters>5250</Characters>
  <Lines>43</Lines>
  <Paragraphs>12</Paragraphs>
  <TotalTime>138</TotalTime>
  <ScaleCrop>false</ScaleCrop>
  <LinksUpToDate>false</LinksUpToDate>
  <CharactersWithSpaces>6159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2025-10-10T11:04:00Z</dcterms:created>
  <dc:creator>Mrs Lee</dc:creator>
  <cp:lastModifiedBy>alisha.campbell</cp:lastModifiedBy>
  <cp:lastPrinted>2025-10-10T13:01:00Z</cp:lastPrinted>
  <dcterms:modified xsi:type="dcterms:W3CDTF">2025-10-10T13:31:36Z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13FC330A9BCA4CD3BBD52EB55C2DE560_12</vt:lpwstr>
  </property>
</Properties>
</file>