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944" w:rsidRDefault="00786553" w:rsidP="004E1944">
      <w:pPr>
        <w:tabs>
          <w:tab w:val="left" w:pos="1050"/>
        </w:tabs>
        <w:rPr>
          <w:rFonts w:ascii="HfW cursive" w:hAnsi="HfW cursive"/>
          <w:sz w:val="32"/>
          <w:szCs w:val="32"/>
          <w:u w:val="single"/>
          <w:lang w:val="en-GB"/>
        </w:rPr>
      </w:pPr>
      <w:r>
        <w:rPr>
          <w:rFonts w:ascii="HfW cursive" w:hAnsi="HfW cursive"/>
          <w:sz w:val="32"/>
          <w:szCs w:val="32"/>
          <w:u w:val="single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034"/>
        <w:gridCol w:w="2034"/>
        <w:gridCol w:w="2048"/>
        <w:gridCol w:w="2042"/>
        <w:gridCol w:w="2044"/>
        <w:gridCol w:w="2047"/>
      </w:tblGrid>
      <w:tr w:rsidR="00786553" w:rsidTr="00786553">
        <w:tc>
          <w:tcPr>
            <w:tcW w:w="14390" w:type="dxa"/>
            <w:gridSpan w:val="7"/>
            <w:shd w:val="clear" w:color="auto" w:fill="92D050"/>
          </w:tcPr>
          <w:p w:rsidR="00786553" w:rsidRPr="00786553" w:rsidRDefault="00786553" w:rsidP="00786553">
            <w:pPr>
              <w:tabs>
                <w:tab w:val="left" w:pos="1050"/>
              </w:tabs>
              <w:jc w:val="center"/>
              <w:rPr>
                <w:rFonts w:ascii="HfW cursive" w:hAnsi="HfW cursive"/>
                <w:b/>
                <w:sz w:val="32"/>
                <w:szCs w:val="32"/>
                <w:lang w:val="en-GB"/>
              </w:rPr>
            </w:pPr>
            <w:r w:rsidRPr="00786553">
              <w:rPr>
                <w:rFonts w:ascii="HfW cursive" w:hAnsi="HfW cursive"/>
                <w:b/>
                <w:sz w:val="32"/>
                <w:szCs w:val="32"/>
                <w:lang w:val="en-GB"/>
              </w:rPr>
              <w:t>Working Scientifically-Skills Progression</w:t>
            </w:r>
          </w:p>
        </w:tc>
      </w:tr>
      <w:tr w:rsidR="005934E4" w:rsidTr="00786553">
        <w:tc>
          <w:tcPr>
            <w:tcW w:w="2141" w:type="dxa"/>
          </w:tcPr>
          <w:p w:rsidR="005934E4" w:rsidRPr="005934E4" w:rsidRDefault="005934E4" w:rsidP="004E1944">
            <w:pPr>
              <w:tabs>
                <w:tab w:val="left" w:pos="1050"/>
              </w:tabs>
              <w:rPr>
                <w:rFonts w:cstheme="minorHAnsi"/>
                <w:sz w:val="36"/>
                <w:szCs w:val="36"/>
                <w:lang w:val="en-GB"/>
              </w:rPr>
            </w:pPr>
            <w:r w:rsidRPr="005934E4">
              <w:rPr>
                <w:rFonts w:cstheme="minorHAnsi"/>
                <w:sz w:val="36"/>
                <w:szCs w:val="36"/>
                <w:lang w:val="en-GB"/>
              </w:rPr>
              <w:t>EYFS</w:t>
            </w:r>
          </w:p>
        </w:tc>
        <w:tc>
          <w:tcPr>
            <w:tcW w:w="2034" w:type="dxa"/>
          </w:tcPr>
          <w:p w:rsidR="005934E4" w:rsidRPr="005934E4" w:rsidRDefault="005934E4" w:rsidP="004E1944">
            <w:pPr>
              <w:tabs>
                <w:tab w:val="left" w:pos="1050"/>
              </w:tabs>
              <w:rPr>
                <w:rFonts w:cstheme="minorHAnsi"/>
                <w:sz w:val="40"/>
                <w:szCs w:val="40"/>
                <w:lang w:val="en-GB"/>
              </w:rPr>
            </w:pPr>
            <w:r w:rsidRPr="005934E4">
              <w:rPr>
                <w:rFonts w:cstheme="minorHAnsi"/>
                <w:sz w:val="40"/>
                <w:szCs w:val="40"/>
                <w:lang w:val="en-GB"/>
              </w:rPr>
              <w:t>Year 1</w:t>
            </w:r>
          </w:p>
        </w:tc>
        <w:tc>
          <w:tcPr>
            <w:tcW w:w="2034" w:type="dxa"/>
          </w:tcPr>
          <w:p w:rsidR="005934E4" w:rsidRDefault="005934E4" w:rsidP="005934E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 w:rsidRPr="005934E4">
              <w:rPr>
                <w:rFonts w:cstheme="minorHAnsi"/>
                <w:sz w:val="40"/>
                <w:szCs w:val="40"/>
                <w:lang w:val="en-GB"/>
              </w:rPr>
              <w:t xml:space="preserve">Year </w:t>
            </w:r>
            <w:r>
              <w:rPr>
                <w:rFonts w:cstheme="minorHAnsi"/>
                <w:sz w:val="40"/>
                <w:szCs w:val="40"/>
                <w:lang w:val="en-GB"/>
              </w:rPr>
              <w:t>2</w:t>
            </w:r>
          </w:p>
        </w:tc>
        <w:tc>
          <w:tcPr>
            <w:tcW w:w="2048" w:type="dxa"/>
          </w:tcPr>
          <w:p w:rsidR="005934E4" w:rsidRDefault="005934E4" w:rsidP="005934E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 w:rsidRPr="005934E4">
              <w:rPr>
                <w:rFonts w:cstheme="minorHAnsi"/>
                <w:sz w:val="40"/>
                <w:szCs w:val="40"/>
                <w:lang w:val="en-GB"/>
              </w:rPr>
              <w:t xml:space="preserve">Year </w:t>
            </w:r>
            <w:r>
              <w:rPr>
                <w:rFonts w:cstheme="minorHAnsi"/>
                <w:sz w:val="40"/>
                <w:szCs w:val="40"/>
                <w:lang w:val="en-GB"/>
              </w:rPr>
              <w:t>3</w:t>
            </w:r>
          </w:p>
        </w:tc>
        <w:tc>
          <w:tcPr>
            <w:tcW w:w="2042" w:type="dxa"/>
          </w:tcPr>
          <w:p w:rsidR="005934E4" w:rsidRDefault="005934E4" w:rsidP="005934E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 w:rsidRPr="005934E4">
              <w:rPr>
                <w:rFonts w:cstheme="minorHAnsi"/>
                <w:sz w:val="40"/>
                <w:szCs w:val="40"/>
                <w:lang w:val="en-GB"/>
              </w:rPr>
              <w:t xml:space="preserve">Year </w:t>
            </w:r>
            <w:r>
              <w:rPr>
                <w:rFonts w:cstheme="minorHAnsi"/>
                <w:sz w:val="40"/>
                <w:szCs w:val="40"/>
                <w:lang w:val="en-GB"/>
              </w:rPr>
              <w:t>4</w:t>
            </w:r>
          </w:p>
        </w:tc>
        <w:tc>
          <w:tcPr>
            <w:tcW w:w="2044" w:type="dxa"/>
          </w:tcPr>
          <w:p w:rsidR="005934E4" w:rsidRDefault="005934E4" w:rsidP="004E194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>
              <w:rPr>
                <w:rFonts w:cstheme="minorHAnsi"/>
                <w:sz w:val="40"/>
                <w:szCs w:val="40"/>
                <w:lang w:val="en-GB"/>
              </w:rPr>
              <w:t>Year 5</w:t>
            </w:r>
          </w:p>
        </w:tc>
        <w:tc>
          <w:tcPr>
            <w:tcW w:w="2047" w:type="dxa"/>
          </w:tcPr>
          <w:p w:rsidR="005934E4" w:rsidRDefault="005934E4" w:rsidP="004E194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>
              <w:rPr>
                <w:rFonts w:cstheme="minorHAnsi"/>
                <w:sz w:val="40"/>
                <w:szCs w:val="40"/>
                <w:lang w:val="en-GB"/>
              </w:rPr>
              <w:t>Year6</w:t>
            </w:r>
          </w:p>
        </w:tc>
      </w:tr>
      <w:tr w:rsidR="005934E4" w:rsidTr="00786553">
        <w:tc>
          <w:tcPr>
            <w:tcW w:w="2141" w:type="dxa"/>
          </w:tcPr>
          <w:p w:rsid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>• Use relevant resources and equipment for their learning</w:t>
            </w:r>
          </w:p>
          <w:p w:rsid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 • Can observe the natural world around them and make marks to represent this. </w:t>
            </w:r>
          </w:p>
          <w:p w:rsid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• Observe adult directed experiments </w:t>
            </w:r>
          </w:p>
          <w:p w:rsid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>• Can talk about similarities and differences between materials, places, objects and living things</w:t>
            </w:r>
          </w:p>
          <w:p w:rsidR="002008EE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 • Use a variety of tools and techniques and experimenting with colour design, texture, form and function.</w:t>
            </w:r>
          </w:p>
          <w:p w:rsid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 • Represent their ideas in a variety ways. </w:t>
            </w:r>
          </w:p>
          <w:p w:rsid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• Notice features of their own </w:t>
            </w:r>
            <w:r w:rsidRPr="005934E4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immediate environment and how environments might vary from one another. </w:t>
            </w:r>
          </w:p>
          <w:p w:rsidR="005934E4" w:rsidRP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• Explain why things happen and talk about changes and why they happen. </w:t>
            </w:r>
          </w:p>
          <w:p w:rsidR="005934E4" w:rsidRPr="005934E4" w:rsidRDefault="005934E4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2034" w:type="dxa"/>
          </w:tcPr>
          <w:p w:rsidR="002008EE" w:rsidRDefault="005934E4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lastRenderedPageBreak/>
              <w:t>• Begin to ask simple questions and recognise that they can be answered in different ways</w:t>
            </w:r>
          </w:p>
          <w:p w:rsidR="002008EE" w:rsidRDefault="005934E4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bookmarkStart w:id="0" w:name="_GoBack"/>
            <w:bookmarkEnd w:id="0"/>
            <w:r w:rsidRPr="005934E4">
              <w:rPr>
                <w:rFonts w:cstheme="minorHAnsi"/>
                <w:sz w:val="24"/>
                <w:szCs w:val="24"/>
                <w:lang w:val="en-GB"/>
              </w:rPr>
              <w:t xml:space="preserve">  • Begin to use simple equipment to observe closely.  • Begin to perform simple comparative tests.  • Identify and classify.  • Use their observations and ideas to suggest answers to questions.  </w:t>
            </w:r>
          </w:p>
          <w:p w:rsidR="005934E4" w:rsidRPr="005934E4" w:rsidRDefault="005934E4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5934E4">
              <w:rPr>
                <w:rFonts w:cstheme="minorHAnsi"/>
                <w:sz w:val="24"/>
                <w:szCs w:val="24"/>
                <w:lang w:val="en-GB"/>
              </w:rPr>
              <w:t>• Gather and record data to help in answering questions</w:t>
            </w:r>
          </w:p>
        </w:tc>
        <w:tc>
          <w:tcPr>
            <w:tcW w:w="2034" w:type="dxa"/>
          </w:tcPr>
          <w:p w:rsidR="000F2395" w:rsidRDefault="000F239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0F2395">
              <w:rPr>
                <w:rFonts w:cstheme="minorHAnsi"/>
                <w:sz w:val="24"/>
                <w:szCs w:val="24"/>
                <w:lang w:val="en-GB"/>
              </w:rPr>
              <w:t xml:space="preserve">• Ask simple questions and recognise that they can be answered in different ways including  </w:t>
            </w:r>
          </w:p>
          <w:p w:rsidR="000F2395" w:rsidRDefault="000F239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0F2395">
              <w:rPr>
                <w:rFonts w:cstheme="minorHAnsi"/>
                <w:sz w:val="24"/>
                <w:szCs w:val="24"/>
                <w:lang w:val="en-GB"/>
              </w:rPr>
              <w:t xml:space="preserve">• use of scientific language from the national curriculum </w:t>
            </w:r>
          </w:p>
          <w:p w:rsidR="000F2395" w:rsidRDefault="000F239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0F2395">
              <w:rPr>
                <w:rFonts w:cstheme="minorHAnsi"/>
                <w:sz w:val="24"/>
                <w:szCs w:val="24"/>
                <w:lang w:val="en-GB"/>
              </w:rPr>
              <w:t xml:space="preserve">• Use simple equipment to observe closely including changes over time </w:t>
            </w:r>
          </w:p>
          <w:p w:rsidR="000F2395" w:rsidRDefault="000F239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0F2395">
              <w:rPr>
                <w:rFonts w:cstheme="minorHAnsi"/>
                <w:sz w:val="24"/>
                <w:szCs w:val="24"/>
                <w:lang w:val="en-GB"/>
              </w:rPr>
              <w:t xml:space="preserve"> • Perform simple comparative tests  • Identify, group and classify  </w:t>
            </w:r>
          </w:p>
          <w:p w:rsidR="000F2395" w:rsidRDefault="000F239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0F2395">
              <w:rPr>
                <w:rFonts w:cstheme="minorHAnsi"/>
                <w:sz w:val="24"/>
                <w:szCs w:val="24"/>
                <w:lang w:val="en-GB"/>
              </w:rPr>
              <w:t xml:space="preserve">• Use their observations and ideas to suggest answers to questions noticing similarities, differences and patterns  </w:t>
            </w:r>
          </w:p>
          <w:p w:rsidR="005934E4" w:rsidRPr="000F2395" w:rsidRDefault="000F2395" w:rsidP="000F2395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0F2395">
              <w:rPr>
                <w:rFonts w:cstheme="minorHAnsi"/>
                <w:sz w:val="24"/>
                <w:szCs w:val="24"/>
                <w:lang w:val="en-GB"/>
              </w:rPr>
              <w:t xml:space="preserve">• Gather and record data to </w:t>
            </w:r>
            <w:r w:rsidRPr="000F2395">
              <w:rPr>
                <w:rFonts w:cstheme="minorHAnsi"/>
                <w:sz w:val="24"/>
                <w:szCs w:val="24"/>
                <w:lang w:val="en-GB"/>
              </w:rPr>
              <w:lastRenderedPageBreak/>
              <w:t>help in answering questions including from secondary sources of   information</w:t>
            </w:r>
          </w:p>
        </w:tc>
        <w:tc>
          <w:tcPr>
            <w:tcW w:w="2048" w:type="dxa"/>
          </w:tcPr>
          <w:p w:rsidR="002008EE" w:rsidRDefault="00B91CB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B91CB5">
              <w:rPr>
                <w:rFonts w:cstheme="minorHAnsi"/>
                <w:sz w:val="24"/>
                <w:szCs w:val="24"/>
                <w:lang w:val="en-GB"/>
              </w:rPr>
              <w:lastRenderedPageBreak/>
              <w:t>• Begin to ask relevant questions and use different types of scientific enquiries to answer them  • Set up simple practical enquiries, comparative and fair tests</w:t>
            </w:r>
          </w:p>
          <w:p w:rsidR="002008EE" w:rsidRDefault="00B91CB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B91CB5">
              <w:rPr>
                <w:rFonts w:cstheme="minorHAnsi"/>
                <w:sz w:val="24"/>
                <w:szCs w:val="24"/>
                <w:lang w:val="en-GB"/>
              </w:rPr>
              <w:t xml:space="preserve">  • Make careful observations and, where appropriate, take accurate measurements using standard units, using a range of equipment, including thermometers.</w:t>
            </w:r>
          </w:p>
          <w:p w:rsidR="002008EE" w:rsidRDefault="00B91CB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B91CB5">
              <w:rPr>
                <w:rFonts w:cstheme="minorHAnsi"/>
                <w:sz w:val="24"/>
                <w:szCs w:val="24"/>
                <w:lang w:val="en-GB"/>
              </w:rPr>
              <w:t xml:space="preserve"> • Gather, record, classify and present data in writing and verbally to help answer questions. • Begin to record </w:t>
            </w:r>
            <w:r w:rsidRPr="00B91CB5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findings using simple scientific language, drawings, labelled diagrams, bar charts, and tables  • Report on findings from enquiries, including oral and written explanations.  </w:t>
            </w:r>
          </w:p>
          <w:p w:rsidR="002008EE" w:rsidRDefault="00B91CB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B91CB5">
              <w:rPr>
                <w:rFonts w:cstheme="minorHAnsi"/>
                <w:sz w:val="24"/>
                <w:szCs w:val="24"/>
                <w:lang w:val="en-GB"/>
              </w:rPr>
              <w:t>• Use results to draw simple conclusions, make predictions for new values</w:t>
            </w:r>
          </w:p>
          <w:p w:rsidR="002008EE" w:rsidRDefault="00B91CB5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B91CB5">
              <w:rPr>
                <w:rFonts w:cstheme="minorHAnsi"/>
                <w:sz w:val="24"/>
                <w:szCs w:val="24"/>
                <w:lang w:val="en-GB"/>
              </w:rPr>
              <w:t xml:space="preserve">  • Begin to identify differences, similarities or changes related to simple scientific ideas and processes  </w:t>
            </w:r>
          </w:p>
          <w:p w:rsidR="005934E4" w:rsidRDefault="00B91CB5" w:rsidP="004E194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 w:rsidRPr="00B91CB5">
              <w:rPr>
                <w:rFonts w:cstheme="minorHAnsi"/>
                <w:sz w:val="24"/>
                <w:szCs w:val="24"/>
                <w:lang w:val="en-GB"/>
              </w:rPr>
              <w:t>• Begin to use straightforward</w:t>
            </w:r>
            <w:r>
              <w:rPr>
                <w:rFonts w:cstheme="minorHAnsi"/>
                <w:sz w:val="24"/>
                <w:szCs w:val="24"/>
                <w:lang w:val="en-GB"/>
              </w:rPr>
              <w:t xml:space="preserve"> scientific evidence to answer questions and support findings</w:t>
            </w:r>
          </w:p>
        </w:tc>
        <w:tc>
          <w:tcPr>
            <w:tcW w:w="2042" w:type="dxa"/>
          </w:tcPr>
          <w:p w:rsidR="002008EE" w:rsidRDefault="008A7087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A7087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• Ask relevant questions and use different types of scientific enquiries to answer them </w:t>
            </w:r>
          </w:p>
          <w:p w:rsidR="002008EE" w:rsidRDefault="008A7087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A7087">
              <w:rPr>
                <w:rFonts w:cstheme="minorHAnsi"/>
                <w:sz w:val="24"/>
                <w:szCs w:val="24"/>
                <w:lang w:val="en-GB"/>
              </w:rPr>
              <w:t xml:space="preserve"> • Set up simple practical enquiries, comparative and fair tests  • Make systematic and careful observations and, where appropriate, take accurate measurements using standard units, using a range of equipment, including thermometers and data loggers  • Gather, record, classify and present data in a variety of ways to help in answering questions</w:t>
            </w:r>
          </w:p>
          <w:p w:rsidR="002008EE" w:rsidRDefault="008A7087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A7087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  • Record findings using simple scientific language, drawings, labelled diagrams, keys, bar charts, and tables  </w:t>
            </w:r>
          </w:p>
          <w:p w:rsidR="008A7087" w:rsidRPr="008A7087" w:rsidRDefault="008A7087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A7087">
              <w:rPr>
                <w:rFonts w:cstheme="minorHAnsi"/>
                <w:sz w:val="24"/>
                <w:szCs w:val="24"/>
                <w:lang w:val="en-GB"/>
              </w:rPr>
              <w:t xml:space="preserve">• Report on findings from enquiries, including oral and written explanations, displays or presentations of results and conclusions  </w:t>
            </w:r>
          </w:p>
          <w:p w:rsidR="002008EE" w:rsidRDefault="008A7087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A7087">
              <w:rPr>
                <w:rFonts w:cstheme="minorHAnsi"/>
                <w:sz w:val="24"/>
                <w:szCs w:val="24"/>
                <w:lang w:val="en-GB"/>
              </w:rPr>
              <w:t xml:space="preserve">Use results to draw simple conclusions, make predictions for new values, suggest improvements and raise further questions  </w:t>
            </w:r>
          </w:p>
          <w:p w:rsidR="005934E4" w:rsidRDefault="008A7087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A7087">
              <w:rPr>
                <w:rFonts w:cstheme="minorHAnsi"/>
                <w:sz w:val="24"/>
                <w:szCs w:val="24"/>
                <w:lang w:val="en-GB"/>
              </w:rPr>
              <w:t>• Identify differences, similarities or changes related to simple scientific ideas and processe</w:t>
            </w:r>
            <w:r w:rsidR="001761DF">
              <w:rPr>
                <w:rFonts w:cstheme="minorHAnsi"/>
                <w:sz w:val="24"/>
                <w:szCs w:val="24"/>
                <w:lang w:val="en-GB"/>
              </w:rPr>
              <w:t>s</w:t>
            </w:r>
            <w:r w:rsidR="00786553">
              <w:rPr>
                <w:rFonts w:cstheme="minorHAnsi"/>
                <w:sz w:val="24"/>
                <w:szCs w:val="24"/>
                <w:lang w:val="en-GB"/>
              </w:rPr>
              <w:t>.</w:t>
            </w:r>
          </w:p>
          <w:p w:rsidR="00786553" w:rsidRPr="00786553" w:rsidRDefault="00786553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• Use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straightforw</w:t>
            </w:r>
            <w:proofErr w:type="spellEnd"/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ard</w:t>
            </w:r>
            <w:proofErr w:type="spellEnd"/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 scientific </w:t>
            </w:r>
            <w:r w:rsidRPr="00786553">
              <w:rPr>
                <w:rFonts w:cstheme="minorHAnsi"/>
                <w:sz w:val="24"/>
                <w:szCs w:val="24"/>
                <w:lang w:val="en-GB"/>
              </w:rPr>
              <w:lastRenderedPageBreak/>
              <w:t>evidence to an</w:t>
            </w:r>
            <w:r>
              <w:rPr>
                <w:rFonts w:cstheme="minorHAnsi"/>
                <w:sz w:val="24"/>
                <w:szCs w:val="24"/>
                <w:lang w:val="en-GB"/>
              </w:rPr>
              <w:t>swer questions or to support  •</w:t>
            </w:r>
            <w:r w:rsidRPr="00786553">
              <w:rPr>
                <w:rFonts w:cstheme="minorHAnsi"/>
                <w:sz w:val="24"/>
                <w:szCs w:val="24"/>
                <w:lang w:val="en-GB"/>
              </w:rPr>
              <w:t>his/her finding</w:t>
            </w:r>
          </w:p>
        </w:tc>
        <w:tc>
          <w:tcPr>
            <w:tcW w:w="2044" w:type="dxa"/>
          </w:tcPr>
          <w:p w:rsidR="002008EE" w:rsidRDefault="00845AC6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45AC6">
              <w:rPr>
                <w:rFonts w:cstheme="minorHAnsi"/>
                <w:sz w:val="24"/>
                <w:szCs w:val="24"/>
                <w:lang w:val="en-GB"/>
              </w:rPr>
              <w:lastRenderedPageBreak/>
              <w:t>Begin to Plan different types of scientific enquiries with support to answer questions, including recognising and controlling variables where necessary  • Take measurements, using a range of scientific equipment, with increasing accuracy and precision</w:t>
            </w:r>
          </w:p>
          <w:p w:rsidR="002008EE" w:rsidRDefault="00845AC6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45AC6">
              <w:rPr>
                <w:rFonts w:cstheme="minorHAnsi"/>
                <w:sz w:val="24"/>
                <w:szCs w:val="24"/>
                <w:lang w:val="en-GB"/>
              </w:rPr>
              <w:t xml:space="preserve">. • Begin to record data and results of increasing complexity using scientific diagrams and labels, classification keys, tables, scatter graphs, bar and line graphs </w:t>
            </w:r>
          </w:p>
          <w:p w:rsidR="002008EE" w:rsidRDefault="00845AC6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45AC6">
              <w:rPr>
                <w:rFonts w:cstheme="minorHAnsi"/>
                <w:sz w:val="24"/>
                <w:szCs w:val="24"/>
                <w:lang w:val="en-GB"/>
              </w:rPr>
              <w:t xml:space="preserve"> • Use test results to make predictions </w:t>
            </w:r>
          </w:p>
          <w:p w:rsidR="005934E4" w:rsidRDefault="00845AC6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45AC6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 • Report and present findings from enquiries, including conclusions, causal relationships and explanations of and degree of trust in results, in </w:t>
            </w:r>
            <w:proofErr w:type="gramStart"/>
            <w:r w:rsidRPr="00845AC6">
              <w:rPr>
                <w:rFonts w:cstheme="minorHAnsi"/>
                <w:sz w:val="24"/>
                <w:szCs w:val="24"/>
                <w:lang w:val="en-GB"/>
              </w:rPr>
              <w:t>oral  form</w:t>
            </w:r>
            <w:proofErr w:type="gramEnd"/>
            <w:r w:rsidRPr="00845AC6">
              <w:rPr>
                <w:rFonts w:cstheme="minorHAnsi"/>
                <w:sz w:val="24"/>
                <w:szCs w:val="24"/>
                <w:lang w:val="en-GB"/>
              </w:rPr>
              <w:t xml:space="preserve"> with support such as displays and other</w:t>
            </w:r>
            <w:r>
              <w:rPr>
                <w:rFonts w:cstheme="minorHAnsi"/>
                <w:sz w:val="24"/>
                <w:szCs w:val="24"/>
                <w:lang w:val="en-GB"/>
              </w:rPr>
              <w:t xml:space="preserve"> presentations.</w:t>
            </w:r>
          </w:p>
          <w:p w:rsidR="00845AC6" w:rsidRPr="00845AC6" w:rsidRDefault="00845AC6" w:rsidP="00786553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845AC6">
              <w:rPr>
                <w:rFonts w:cstheme="minorHAnsi"/>
                <w:sz w:val="24"/>
                <w:szCs w:val="24"/>
                <w:lang w:val="en-GB"/>
              </w:rPr>
              <w:t xml:space="preserve">Begin to identify scientific evidence that has been used to support or refute ideas or </w:t>
            </w:r>
            <w:r w:rsidR="002008EE">
              <w:rPr>
                <w:rFonts w:cstheme="minorHAnsi"/>
                <w:sz w:val="24"/>
                <w:szCs w:val="24"/>
                <w:lang w:val="en-GB"/>
              </w:rPr>
              <w:t>•</w:t>
            </w:r>
            <w:r w:rsidRPr="00845AC6">
              <w:rPr>
                <w:rFonts w:cstheme="minorHAnsi"/>
                <w:sz w:val="24"/>
                <w:szCs w:val="24"/>
                <w:lang w:val="en-GB"/>
              </w:rPr>
              <w:t>arguments</w:t>
            </w:r>
          </w:p>
        </w:tc>
        <w:tc>
          <w:tcPr>
            <w:tcW w:w="2047" w:type="dxa"/>
          </w:tcPr>
          <w:p w:rsidR="002008EE" w:rsidRDefault="00787B6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Plan different types of scientific enquiries to answer their own or others' questions, including recognising and controlling variables where necessary  </w:t>
            </w:r>
          </w:p>
          <w:p w:rsidR="002008EE" w:rsidRDefault="00787B6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t xml:space="preserve">• Take measurements, using a range of scientific equipment, with increasing accuracy and precision, taking repeat readings when appropriate  • Record data and results of increasing complexity using scientific diagrams and labels, classification keys, tables, scatter </w:t>
            </w:r>
            <w:r w:rsidRPr="00787B63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graphs, bar and line graphs </w:t>
            </w:r>
          </w:p>
          <w:p w:rsidR="002008EE" w:rsidRDefault="00787B6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t xml:space="preserve"> • Use test results to make predictions to set up further comparative and fair tests </w:t>
            </w:r>
          </w:p>
          <w:p w:rsidR="002008EE" w:rsidRDefault="00787B6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t xml:space="preserve"> • Report and present findings from enquiries, including conclusions, causal relationships and</w:t>
            </w:r>
            <w:r w:rsidR="002008EE">
              <w:rPr>
                <w:rFonts w:cstheme="minorHAnsi"/>
                <w:sz w:val="24"/>
                <w:szCs w:val="24"/>
                <w:lang w:val="en-GB"/>
              </w:rPr>
              <w:t xml:space="preserve"> </w:t>
            </w:r>
            <w:r w:rsidRPr="00787B63">
              <w:rPr>
                <w:rFonts w:cstheme="minorHAnsi"/>
                <w:sz w:val="24"/>
                <w:szCs w:val="24"/>
                <w:lang w:val="en-GB"/>
              </w:rPr>
              <w:t>explanations of and degree of trust in results, in oral and written forms such as displays and other presentations</w:t>
            </w:r>
          </w:p>
          <w:p w:rsidR="002008EE" w:rsidRDefault="00787B6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t xml:space="preserve">  • Report and present findings from enquiries, including conclusions, causal relationships and explanations of and degree of trust in results, in oral and written forms such as   displays and other </w:t>
            </w:r>
            <w:proofErr w:type="spellStart"/>
            <w:r w:rsidRPr="00787B63">
              <w:rPr>
                <w:rFonts w:cstheme="minorHAnsi"/>
                <w:sz w:val="24"/>
                <w:szCs w:val="24"/>
                <w:lang w:val="en-GB"/>
              </w:rPr>
              <w:t>presentatio</w:t>
            </w:r>
            <w:proofErr w:type="spellEnd"/>
            <w:r w:rsidRPr="00787B63">
              <w:rPr>
                <w:rFonts w:cstheme="minorHAnsi"/>
                <w:sz w:val="24"/>
                <w:szCs w:val="24"/>
                <w:lang w:val="en-GB"/>
              </w:rPr>
              <w:t xml:space="preserve"> ns </w:t>
            </w:r>
          </w:p>
          <w:p w:rsidR="00786553" w:rsidRDefault="00787B6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lastRenderedPageBreak/>
              <w:t xml:space="preserve"> • Describe and evaluate their own and other people’s scientific ideas related to topics in the national curriculum (including ideas that have changed over time), using evidence from a range of sources  </w:t>
            </w:r>
          </w:p>
          <w:p w:rsidR="005934E4" w:rsidRDefault="00787B63" w:rsidP="004E1944">
            <w:pPr>
              <w:tabs>
                <w:tab w:val="left" w:pos="1050"/>
              </w:tabs>
              <w:rPr>
                <w:rFonts w:ascii="HfW cursive" w:hAnsi="HfW cursive"/>
                <w:sz w:val="32"/>
                <w:szCs w:val="32"/>
                <w:u w:val="single"/>
                <w:lang w:val="en-GB"/>
              </w:rPr>
            </w:pPr>
            <w:r w:rsidRPr="00787B63">
              <w:rPr>
                <w:rFonts w:cstheme="minorHAnsi"/>
                <w:sz w:val="24"/>
                <w:szCs w:val="24"/>
                <w:lang w:val="en-GB"/>
              </w:rPr>
              <w:t xml:space="preserve">• Group and classify things and recognise patterns   </w:t>
            </w:r>
          </w:p>
        </w:tc>
      </w:tr>
      <w:tr w:rsidR="00786553" w:rsidTr="00786553">
        <w:tc>
          <w:tcPr>
            <w:tcW w:w="14390" w:type="dxa"/>
            <w:gridSpan w:val="7"/>
            <w:shd w:val="clear" w:color="auto" w:fill="92D050"/>
          </w:tcPr>
          <w:p w:rsidR="00786553" w:rsidRPr="00787B63" w:rsidRDefault="00786553" w:rsidP="00786553">
            <w:pPr>
              <w:tabs>
                <w:tab w:val="left" w:pos="1050"/>
              </w:tabs>
              <w:jc w:val="center"/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ascii="HfW cursive" w:hAnsi="HfW cursive"/>
                <w:b/>
                <w:sz w:val="32"/>
                <w:szCs w:val="32"/>
                <w:lang w:val="en-GB"/>
              </w:rPr>
              <w:lastRenderedPageBreak/>
              <w:t>Working Scientifically-</w:t>
            </w:r>
            <w:r>
              <w:rPr>
                <w:rFonts w:ascii="HfW cursive" w:hAnsi="HfW cursive"/>
                <w:b/>
                <w:sz w:val="32"/>
                <w:szCs w:val="32"/>
                <w:lang w:val="en-GB"/>
              </w:rPr>
              <w:t>Vocabulary</w:t>
            </w:r>
          </w:p>
        </w:tc>
      </w:tr>
      <w:tr w:rsidR="00786553" w:rsidTr="00786553">
        <w:tc>
          <w:tcPr>
            <w:tcW w:w="2141" w:type="dxa"/>
          </w:tcPr>
          <w:p w:rsidR="00786553" w:rsidRPr="005934E4" w:rsidRDefault="00786553" w:rsidP="005934E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Notice, observe, question,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experiment,sorting</w:t>
            </w:r>
            <w:proofErr w:type="spellEnd"/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, grouping, conclusion, changes,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draw,record</w:t>
            </w:r>
            <w:proofErr w:type="spellEnd"/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explore,ideas</w:t>
            </w:r>
            <w:proofErr w:type="spellEnd"/>
          </w:p>
        </w:tc>
        <w:tc>
          <w:tcPr>
            <w:tcW w:w="2034" w:type="dxa"/>
          </w:tcPr>
          <w:p w:rsidR="00786553" w:rsidRPr="005934E4" w:rsidRDefault="0078655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Question, answer, equipment,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identify,Sort</w:t>
            </w:r>
            <w:proofErr w:type="spellEnd"/>
            <w:r w:rsidRPr="00786553">
              <w:rPr>
                <w:rFonts w:cstheme="minorHAnsi"/>
                <w:sz w:val="24"/>
                <w:szCs w:val="24"/>
                <w:lang w:val="en-GB"/>
              </w:rPr>
              <w:t>, group, map, describe</w:t>
            </w:r>
          </w:p>
        </w:tc>
        <w:tc>
          <w:tcPr>
            <w:tcW w:w="2034" w:type="dxa"/>
          </w:tcPr>
          <w:p w:rsidR="00786553" w:rsidRPr="000F2395" w:rsidRDefault="0078655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>Observe, observing, classify, record, diagram, chart, data, compare, contrast</w:t>
            </w:r>
          </w:p>
        </w:tc>
        <w:tc>
          <w:tcPr>
            <w:tcW w:w="2048" w:type="dxa"/>
          </w:tcPr>
          <w:p w:rsidR="00786553" w:rsidRPr="00B91CB5" w:rsidRDefault="0078655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 xml:space="preserve">Research-relevant questions Comparative and fair testing Careful observation, Thermometer, Predictions Conclusions, </w:t>
            </w:r>
            <w:proofErr w:type="spellStart"/>
            <w:r w:rsidRPr="00786553">
              <w:rPr>
                <w:rFonts w:cstheme="minorHAnsi"/>
                <w:sz w:val="24"/>
                <w:szCs w:val="24"/>
                <w:lang w:val="en-GB"/>
              </w:rPr>
              <w:t>Recorddrawings</w:t>
            </w:r>
            <w:proofErr w:type="spellEnd"/>
            <w:r w:rsidRPr="00786553">
              <w:rPr>
                <w:rFonts w:cstheme="minorHAnsi"/>
                <w:sz w:val="24"/>
                <w:szCs w:val="24"/>
                <w:lang w:val="en-GB"/>
              </w:rPr>
              <w:t>, labelled diagrams, bar chart, tables, Differences, similarities, changes</w:t>
            </w:r>
          </w:p>
        </w:tc>
        <w:tc>
          <w:tcPr>
            <w:tcW w:w="2042" w:type="dxa"/>
          </w:tcPr>
          <w:p w:rsidR="00786553" w:rsidRPr="008A7087" w:rsidRDefault="00786553" w:rsidP="008A7087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>Scientific enquiry Accurate measurements Data logger Data-gather and record Oral and written explanations, keys, evidence, improve secondary sources, guides Construct, interpret</w:t>
            </w:r>
          </w:p>
        </w:tc>
        <w:tc>
          <w:tcPr>
            <w:tcW w:w="2044" w:type="dxa"/>
          </w:tcPr>
          <w:p w:rsidR="00786553" w:rsidRPr="00845AC6" w:rsidRDefault="0078655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>Plan, variables, measurements, conclusion, prediction, comparative fair test, patterns, identify, classify, describe, display and present, evidence, support, explanations, graphs, bar graphs, tables, classification keys, labels, record data,</w:t>
            </w:r>
          </w:p>
        </w:tc>
        <w:tc>
          <w:tcPr>
            <w:tcW w:w="2047" w:type="dxa"/>
          </w:tcPr>
          <w:p w:rsidR="00786553" w:rsidRPr="00787B63" w:rsidRDefault="00786553" w:rsidP="004E1944">
            <w:pPr>
              <w:tabs>
                <w:tab w:val="left" w:pos="1050"/>
              </w:tabs>
              <w:rPr>
                <w:rFonts w:cstheme="minorHAnsi"/>
                <w:sz w:val="24"/>
                <w:szCs w:val="24"/>
                <w:lang w:val="en-GB"/>
              </w:rPr>
            </w:pPr>
            <w:r w:rsidRPr="00786553">
              <w:rPr>
                <w:rFonts w:cstheme="minorHAnsi"/>
                <w:sz w:val="24"/>
                <w:szCs w:val="24"/>
                <w:lang w:val="en-GB"/>
              </w:rPr>
              <w:t>Accuracy, precision, systematic, refute ideas, degree of trust, report and present, causal relationships, scatter graphs, line graphs, scientific diagrams, repeat readings</w:t>
            </w:r>
          </w:p>
        </w:tc>
      </w:tr>
    </w:tbl>
    <w:p w:rsidR="005934E4" w:rsidRPr="004E1944" w:rsidRDefault="005934E4" w:rsidP="004E1944">
      <w:pPr>
        <w:tabs>
          <w:tab w:val="left" w:pos="1050"/>
        </w:tabs>
        <w:rPr>
          <w:rFonts w:ascii="HfW cursive" w:hAnsi="HfW cursive"/>
          <w:sz w:val="32"/>
          <w:szCs w:val="32"/>
          <w:u w:val="single"/>
          <w:lang w:val="en-GB"/>
        </w:rPr>
      </w:pPr>
    </w:p>
    <w:p w:rsidR="004E1944" w:rsidRPr="004E1944" w:rsidRDefault="004E1944" w:rsidP="004E1944">
      <w:pPr>
        <w:tabs>
          <w:tab w:val="left" w:pos="1050"/>
        </w:tabs>
        <w:rPr>
          <w:rFonts w:ascii="HfW cursive" w:hAnsi="HfW cursive"/>
          <w:sz w:val="32"/>
          <w:szCs w:val="32"/>
          <w:u w:val="single"/>
          <w:lang w:val="en-GB"/>
        </w:rPr>
      </w:pPr>
      <w:r>
        <w:rPr>
          <w:rFonts w:ascii="HfW cursive" w:hAnsi="HfW cursive"/>
          <w:sz w:val="32"/>
          <w:szCs w:val="32"/>
          <w:u w:val="single"/>
          <w:lang w:val="en-GB"/>
        </w:rPr>
        <w:lastRenderedPageBreak/>
        <w:t xml:space="preserve"> </w:t>
      </w:r>
    </w:p>
    <w:p w:rsidR="004E1944" w:rsidRPr="004E1944" w:rsidRDefault="004E1944" w:rsidP="004E1944">
      <w:pPr>
        <w:tabs>
          <w:tab w:val="left" w:pos="1050"/>
        </w:tabs>
        <w:rPr>
          <w:rFonts w:ascii="HfW cursive" w:hAnsi="HfW cursive"/>
          <w:sz w:val="32"/>
          <w:szCs w:val="32"/>
          <w:u w:val="single"/>
          <w:lang w:val="en-GB"/>
        </w:rPr>
      </w:pPr>
      <w:r>
        <w:rPr>
          <w:rFonts w:ascii="HfW cursive" w:hAnsi="HfW cursive"/>
          <w:sz w:val="32"/>
          <w:szCs w:val="32"/>
          <w:u w:val="single"/>
          <w:lang w:val="en-GB"/>
        </w:rPr>
        <w:t xml:space="preserve"> </w:t>
      </w:r>
    </w:p>
    <w:p w:rsidR="00947842" w:rsidRDefault="00947842" w:rsidP="000034C2">
      <w:pPr>
        <w:tabs>
          <w:tab w:val="left" w:pos="1050"/>
        </w:tabs>
        <w:rPr>
          <w:rFonts w:ascii="HfW cursive" w:hAnsi="HfW cursive"/>
          <w:sz w:val="32"/>
          <w:szCs w:val="32"/>
          <w:u w:val="single"/>
          <w:lang w:val="en-GB"/>
        </w:rPr>
      </w:pPr>
    </w:p>
    <w:p w:rsidR="000034C2" w:rsidRDefault="000034C2" w:rsidP="000034C2">
      <w:pPr>
        <w:rPr>
          <w:rFonts w:ascii="HfW cursive" w:hAnsi="HfW cursive"/>
          <w:sz w:val="32"/>
          <w:szCs w:val="32"/>
          <w:lang w:val="en-GB"/>
        </w:rPr>
      </w:pPr>
      <w:r>
        <w:rPr>
          <w:rFonts w:ascii="HfW cursive" w:hAnsi="HfW cursive"/>
          <w:sz w:val="32"/>
          <w:szCs w:val="32"/>
          <w:u w:val="single"/>
          <w:lang w:val="en-GB"/>
        </w:rPr>
        <w:t xml:space="preserve">  </w:t>
      </w:r>
    </w:p>
    <w:p w:rsidR="000034C2" w:rsidRDefault="000034C2" w:rsidP="000034C2">
      <w:pPr>
        <w:rPr>
          <w:rFonts w:ascii="HfW cursive" w:hAnsi="HfW cursive"/>
          <w:sz w:val="32"/>
          <w:szCs w:val="32"/>
          <w:lang w:val="en-GB"/>
        </w:rPr>
      </w:pPr>
      <w:r>
        <w:rPr>
          <w:rFonts w:ascii="HfW cursive" w:hAnsi="HfW cursive"/>
          <w:sz w:val="32"/>
          <w:szCs w:val="32"/>
          <w:u w:val="single"/>
          <w:lang w:val="en-GB"/>
        </w:rPr>
        <w:t xml:space="preserve">  </w:t>
      </w:r>
    </w:p>
    <w:p w:rsidR="000034C2" w:rsidRDefault="000034C2" w:rsidP="000034C2">
      <w:pPr>
        <w:rPr>
          <w:rFonts w:ascii="HfW cursive" w:hAnsi="HfW cursive"/>
          <w:sz w:val="32"/>
          <w:szCs w:val="32"/>
          <w:lang w:val="en-GB"/>
        </w:rPr>
      </w:pPr>
      <w:r>
        <w:rPr>
          <w:rFonts w:ascii="HfW cursive" w:hAnsi="HfW cursive"/>
          <w:sz w:val="32"/>
          <w:szCs w:val="32"/>
          <w:u w:val="single"/>
          <w:lang w:val="en-GB"/>
        </w:rPr>
        <w:t xml:space="preserve">  </w:t>
      </w:r>
    </w:p>
    <w:p w:rsidR="000034C2" w:rsidRDefault="000034C2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A0396C">
      <w:pPr>
        <w:tabs>
          <w:tab w:val="left" w:pos="1050"/>
        </w:tabs>
        <w:jc w:val="center"/>
        <w:rPr>
          <w:rFonts w:ascii="HfW cursive" w:hAnsi="HfW cursive"/>
          <w:sz w:val="32"/>
          <w:szCs w:val="32"/>
          <w:lang w:val="en-GB"/>
        </w:rPr>
      </w:pPr>
    </w:p>
    <w:p w:rsidR="00A0396C" w:rsidRDefault="00A0396C" w:rsidP="000034C2">
      <w:pPr>
        <w:tabs>
          <w:tab w:val="left" w:pos="1050"/>
        </w:tabs>
        <w:rPr>
          <w:rFonts w:ascii="HfW cursive" w:hAnsi="HfW cursive"/>
          <w:sz w:val="32"/>
          <w:szCs w:val="32"/>
          <w:lang w:val="en-GB"/>
        </w:rPr>
      </w:pPr>
    </w:p>
    <w:p w:rsidR="00947842" w:rsidRPr="00947842" w:rsidRDefault="00947842" w:rsidP="00A0396C">
      <w:pPr>
        <w:jc w:val="center"/>
        <w:rPr>
          <w:rFonts w:ascii="HfW cursive" w:hAnsi="HfW cursive"/>
          <w:sz w:val="32"/>
          <w:szCs w:val="32"/>
          <w:lang w:val="en-GB"/>
        </w:rPr>
      </w:pPr>
    </w:p>
    <w:sectPr w:rsidR="00947842" w:rsidRPr="00947842" w:rsidSect="004E194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0DD"/>
    <w:rsid w:val="000034C2"/>
    <w:rsid w:val="000F2395"/>
    <w:rsid w:val="001761DF"/>
    <w:rsid w:val="002008EE"/>
    <w:rsid w:val="003306AF"/>
    <w:rsid w:val="003E30DD"/>
    <w:rsid w:val="004E1944"/>
    <w:rsid w:val="00577F21"/>
    <w:rsid w:val="005934E4"/>
    <w:rsid w:val="00642291"/>
    <w:rsid w:val="00764AE5"/>
    <w:rsid w:val="00786553"/>
    <w:rsid w:val="00787B63"/>
    <w:rsid w:val="007D4CAA"/>
    <w:rsid w:val="00837134"/>
    <w:rsid w:val="00845AC6"/>
    <w:rsid w:val="008A7087"/>
    <w:rsid w:val="00947842"/>
    <w:rsid w:val="00A0396C"/>
    <w:rsid w:val="00B91CB5"/>
    <w:rsid w:val="00BC466F"/>
    <w:rsid w:val="00BF0116"/>
    <w:rsid w:val="00CB3898"/>
    <w:rsid w:val="00E37339"/>
    <w:rsid w:val="00E5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1C36D4-0282-42AF-865B-F5018C54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Colville</dc:creator>
  <cp:keywords/>
  <dc:description/>
  <cp:lastModifiedBy>Liz Colville</cp:lastModifiedBy>
  <cp:revision>12</cp:revision>
  <dcterms:created xsi:type="dcterms:W3CDTF">2022-04-08T07:33:00Z</dcterms:created>
  <dcterms:modified xsi:type="dcterms:W3CDTF">2022-04-08T07:55:00Z</dcterms:modified>
</cp:coreProperties>
</file>