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5805" w:rsidRDefault="00925805">
      <w:pPr>
        <w:rPr>
          <w:rFonts w:ascii="HfW precursive" w:hAnsi="HfW precursive"/>
          <w:b/>
          <w:u w:val="single"/>
        </w:rPr>
      </w:pPr>
      <w:bookmarkStart w:id="0" w:name="_GoBack"/>
      <w:bookmarkEnd w:id="0"/>
      <w:r>
        <w:rPr>
          <w:rFonts w:ascii="HfW precursive" w:hAnsi="HfW precursive"/>
          <w:b/>
          <w:u w:val="single"/>
        </w:rPr>
        <w:t>Monster Phonics Progression</w:t>
      </w:r>
    </w:p>
    <w:p w:rsidR="00925805" w:rsidRDefault="00925805">
      <w:pPr>
        <w:rPr>
          <w:rFonts w:ascii="HfW precursive" w:hAnsi="HfW precursive"/>
          <w:b/>
          <w:u w:val="single"/>
        </w:rPr>
      </w:pPr>
      <w:r>
        <w:rPr>
          <w:rFonts w:ascii="HfW precursive" w:hAnsi="HfW precursive"/>
          <w:b/>
          <w:u w:val="single"/>
        </w:rPr>
        <w:t>Reception</w:t>
      </w:r>
    </w:p>
    <w:p w:rsidR="00925805" w:rsidRDefault="00925805" w:rsidP="00925805">
      <w:pPr>
        <w:shd w:val="clear" w:color="auto" w:fill="FFFFFF"/>
        <w:spacing w:before="100" w:beforeAutospacing="1" w:after="100" w:afterAutospacing="1" w:line="240" w:lineRule="auto"/>
        <w:outlineLvl w:val="0"/>
        <w:rPr>
          <w:rFonts w:ascii="HfW precursive" w:eastAsia="Times New Roman" w:hAnsi="HfW precursive" w:cs="Arial"/>
          <w:color w:val="212529"/>
          <w:sz w:val="20"/>
          <w:szCs w:val="20"/>
          <w:lang w:eastAsia="en-GB"/>
        </w:rPr>
      </w:pPr>
      <w:r w:rsidRPr="00925805">
        <w:rPr>
          <w:rFonts w:ascii="HfW precursive" w:eastAsia="Times New Roman" w:hAnsi="HfW precursive" w:cs="Times New Roman"/>
          <w:b/>
          <w:color w:val="212529"/>
          <w:kern w:val="36"/>
          <w:sz w:val="20"/>
          <w:szCs w:val="20"/>
          <w:lang w:eastAsia="en-GB"/>
        </w:rPr>
        <w:t>Term 1</w:t>
      </w:r>
      <w:r w:rsidRPr="00925805">
        <w:rPr>
          <w:rFonts w:ascii="HfW precursive" w:eastAsia="Times New Roman" w:hAnsi="HfW precursive" w:cs="Times New Roman"/>
          <w:color w:val="212529"/>
          <w:kern w:val="36"/>
          <w:sz w:val="20"/>
          <w:szCs w:val="20"/>
          <w:lang w:eastAsia="en-GB"/>
        </w:rPr>
        <w:t xml:space="preserve"> - </w:t>
      </w:r>
      <w:r w:rsidRPr="00925805">
        <w:rPr>
          <w:rFonts w:ascii="HfW precursive" w:eastAsia="Times New Roman" w:hAnsi="HfW precursive" w:cs="Arial"/>
          <w:color w:val="212529"/>
          <w:sz w:val="20"/>
          <w:szCs w:val="20"/>
          <w:lang w:eastAsia="en-GB"/>
        </w:rPr>
        <w:t>Term 1 teaches Phases 2 and the initial part of Phase 3. Reception HFWs are also taught. There is a focus on stories to highlight graphemes and activities including art, role play, simple reading and writing</w:t>
      </w:r>
      <w:r>
        <w:rPr>
          <w:rFonts w:ascii="HfW precursive" w:eastAsia="Times New Roman" w:hAnsi="HfW precursive" w:cs="Arial"/>
          <w:color w:val="212529"/>
          <w:sz w:val="20"/>
          <w:szCs w:val="20"/>
          <w:lang w:eastAsia="en-GB"/>
        </w:rPr>
        <w:t xml:space="preserve"> tasks, phonics games and music</w:t>
      </w:r>
    </w:p>
    <w:p w:rsidR="00925805" w:rsidRPr="00925805" w:rsidRDefault="00925805" w:rsidP="00925805">
      <w:pPr>
        <w:shd w:val="clear" w:color="auto" w:fill="FFFFFF"/>
        <w:spacing w:after="100" w:afterAutospacing="1" w:line="240" w:lineRule="auto"/>
        <w:rPr>
          <w:rFonts w:ascii="HfW precursive" w:eastAsia="Times New Roman" w:hAnsi="HfW precursive" w:cs="Arial"/>
          <w:color w:val="212529"/>
          <w:sz w:val="20"/>
          <w:szCs w:val="20"/>
          <w:lang w:eastAsia="en-GB"/>
        </w:rPr>
      </w:pPr>
      <w:r w:rsidRPr="00925805">
        <w:rPr>
          <w:rFonts w:ascii="HfW precursive" w:eastAsia="Times New Roman" w:hAnsi="HfW precursive" w:cs="Arial"/>
          <w:b/>
          <w:color w:val="212529"/>
          <w:sz w:val="20"/>
          <w:szCs w:val="20"/>
          <w:lang w:eastAsia="en-GB"/>
        </w:rPr>
        <w:t>Term 2</w:t>
      </w:r>
      <w:r w:rsidRPr="00925805">
        <w:rPr>
          <w:rFonts w:ascii="HfW precursive" w:eastAsia="Times New Roman" w:hAnsi="HfW precursive" w:cs="Arial"/>
          <w:color w:val="212529"/>
          <w:sz w:val="20"/>
          <w:szCs w:val="20"/>
          <w:lang w:eastAsia="en-GB"/>
        </w:rPr>
        <w:t xml:space="preserve"> - completes the teaching of the Phase 3 graphemes. Term 3 continues to develop knowledge of the Reception HFWs also introduces more of the 100 HFWs.</w:t>
      </w:r>
      <w:r w:rsidR="008C6AA2">
        <w:rPr>
          <w:rFonts w:ascii="HfW precursive" w:eastAsia="Times New Roman" w:hAnsi="HfW precursive" w:cs="Arial"/>
          <w:color w:val="212529"/>
          <w:sz w:val="20"/>
          <w:szCs w:val="20"/>
          <w:lang w:eastAsia="en-GB"/>
        </w:rPr>
        <w:t xml:space="preserve"> </w:t>
      </w:r>
      <w:r w:rsidRPr="00925805">
        <w:rPr>
          <w:rFonts w:ascii="HfW precursive" w:eastAsia="Times New Roman" w:hAnsi="HfW precursive" w:cs="Arial"/>
          <w:color w:val="212529"/>
          <w:sz w:val="20"/>
          <w:szCs w:val="20"/>
          <w:lang w:eastAsia="en-GB"/>
        </w:rPr>
        <w:t>Storybooks are an essential part of this learning. Term 2 and 3 use well-known repetitive traditional stories, action songs and games to develop reading and writing in sentences. The aim is to provide real and meaningful contexts for practising blending and segmenting of CVC, CVCC, CCVC, CCVCC and 2 syllable words and HFWs.</w:t>
      </w:r>
    </w:p>
    <w:p w:rsidR="008C6AA2" w:rsidRPr="008C6AA2" w:rsidRDefault="008C6AA2" w:rsidP="008C6AA2">
      <w:pPr>
        <w:shd w:val="clear" w:color="auto" w:fill="FFFFFF"/>
        <w:spacing w:before="100" w:beforeAutospacing="1" w:after="100" w:afterAutospacing="1" w:line="240" w:lineRule="auto"/>
        <w:outlineLvl w:val="0"/>
        <w:rPr>
          <w:rFonts w:ascii="HfW precursive" w:eastAsia="Times New Roman" w:hAnsi="HfW precursive" w:cs="Arial"/>
          <w:color w:val="212529"/>
          <w:sz w:val="20"/>
          <w:szCs w:val="20"/>
          <w:lang w:eastAsia="en-GB"/>
        </w:rPr>
      </w:pPr>
      <w:r w:rsidRPr="008C6AA2">
        <w:rPr>
          <w:rFonts w:ascii="HfW precursive" w:eastAsia="Times New Roman" w:hAnsi="HfW precursive" w:cs="Times New Roman"/>
          <w:b/>
          <w:color w:val="212529"/>
          <w:kern w:val="36"/>
          <w:sz w:val="20"/>
          <w:szCs w:val="20"/>
          <w:lang w:eastAsia="en-GB"/>
        </w:rPr>
        <w:t>Term 3</w:t>
      </w:r>
      <w:r w:rsidRPr="008C6AA2">
        <w:rPr>
          <w:rFonts w:ascii="HfW precursive" w:eastAsia="Times New Roman" w:hAnsi="HfW precursive" w:cs="Times New Roman"/>
          <w:color w:val="212529"/>
          <w:kern w:val="36"/>
          <w:sz w:val="20"/>
          <w:szCs w:val="20"/>
          <w:lang w:eastAsia="en-GB"/>
        </w:rPr>
        <w:t xml:space="preserve"> - </w:t>
      </w:r>
      <w:r w:rsidRPr="008C6AA2">
        <w:rPr>
          <w:rFonts w:ascii="HfW precursive" w:eastAsia="Times New Roman" w:hAnsi="HfW precursive" w:cs="Arial"/>
          <w:color w:val="212529"/>
          <w:sz w:val="20"/>
          <w:szCs w:val="20"/>
          <w:lang w:eastAsia="en-GB"/>
        </w:rPr>
        <w:t>Term 3 focuses on the skills of blending and segmenting learnt graphemes to read and spell CVC+ combinations. This includes learning to blend and segment 3 adjacent consonants to read and spell CCC onset words. Children learn to read and write captions and sentences, and consolidates previous learning.</w:t>
      </w:r>
    </w:p>
    <w:p w:rsidR="00B822DF" w:rsidRPr="008C6AA2" w:rsidRDefault="008C6AA2" w:rsidP="00925805">
      <w:pPr>
        <w:shd w:val="clear" w:color="auto" w:fill="FFFFFF"/>
        <w:spacing w:before="100" w:beforeAutospacing="1" w:after="100" w:afterAutospacing="1" w:line="240" w:lineRule="auto"/>
        <w:outlineLvl w:val="0"/>
        <w:rPr>
          <w:rFonts w:ascii="HfW precursive" w:hAnsi="HfW precursive"/>
          <w:b/>
          <w:sz w:val="20"/>
          <w:szCs w:val="20"/>
          <w:u w:val="single"/>
        </w:rPr>
      </w:pPr>
      <w:proofErr w:type="gramStart"/>
      <w:r w:rsidRPr="008C6AA2">
        <w:rPr>
          <w:rFonts w:ascii="HfW precursive" w:hAnsi="HfW precursive"/>
          <w:b/>
          <w:sz w:val="20"/>
          <w:szCs w:val="20"/>
          <w:u w:val="single"/>
        </w:rPr>
        <w:t xml:space="preserve">Year </w:t>
      </w:r>
      <w:r w:rsidR="00925805" w:rsidRPr="008C6AA2">
        <w:rPr>
          <w:rFonts w:ascii="HfW precursive" w:hAnsi="HfW precursive"/>
          <w:b/>
          <w:sz w:val="20"/>
          <w:szCs w:val="20"/>
          <w:u w:val="single"/>
        </w:rPr>
        <w:t xml:space="preserve"> 1</w:t>
      </w:r>
      <w:proofErr w:type="gramEnd"/>
      <w:r w:rsidR="00925805" w:rsidRPr="008C6AA2">
        <w:rPr>
          <w:rFonts w:ascii="HfW precursive" w:hAnsi="HfW precursive"/>
          <w:b/>
          <w:sz w:val="20"/>
          <w:szCs w:val="20"/>
          <w:u w:val="single"/>
        </w:rPr>
        <w:t xml:space="preserve"> </w:t>
      </w:r>
    </w:p>
    <w:p w:rsidR="00925805" w:rsidRPr="00925805" w:rsidRDefault="00925805" w:rsidP="00925805">
      <w:pPr>
        <w:shd w:val="clear" w:color="auto" w:fill="FFFFFF"/>
        <w:spacing w:before="100" w:beforeAutospacing="1" w:after="0" w:line="240" w:lineRule="auto"/>
        <w:outlineLvl w:val="0"/>
        <w:rPr>
          <w:rFonts w:ascii="HfW precursive" w:eastAsia="Times New Roman" w:hAnsi="HfW precursive" w:cs="Arial"/>
          <w:color w:val="212529"/>
          <w:sz w:val="20"/>
          <w:szCs w:val="20"/>
          <w:lang w:eastAsia="en-GB"/>
        </w:rPr>
      </w:pPr>
      <w:r w:rsidRPr="00925805">
        <w:rPr>
          <w:rFonts w:ascii="HfW precursive" w:eastAsia="Times New Roman" w:hAnsi="HfW precursive" w:cs="Times New Roman"/>
          <w:b/>
          <w:color w:val="212529"/>
          <w:kern w:val="36"/>
          <w:sz w:val="20"/>
          <w:szCs w:val="20"/>
          <w:lang w:eastAsia="en-GB"/>
        </w:rPr>
        <w:t>Term 1</w:t>
      </w:r>
      <w:r w:rsidRPr="008C6AA2">
        <w:rPr>
          <w:rFonts w:ascii="HfW precursive" w:eastAsia="Times New Roman" w:hAnsi="HfW precursive" w:cs="Times New Roman"/>
          <w:b/>
          <w:color w:val="212529"/>
          <w:kern w:val="36"/>
          <w:sz w:val="20"/>
          <w:szCs w:val="20"/>
          <w:lang w:eastAsia="en-GB"/>
        </w:rPr>
        <w:t xml:space="preserve"> - </w:t>
      </w:r>
      <w:r w:rsidRPr="00925805">
        <w:rPr>
          <w:rFonts w:ascii="HfW precursive" w:eastAsia="Times New Roman" w:hAnsi="HfW precursive" w:cs="Arial"/>
          <w:color w:val="212529"/>
          <w:sz w:val="20"/>
          <w:szCs w:val="20"/>
          <w:lang w:eastAsia="en-GB"/>
        </w:rPr>
        <w:t xml:space="preserve">Term 1 of Year 1 teaches National Curriculum Year 1 graphemes, all of the Year 1 CEWs and the first 100 HFWs. The addition of suffixes </w:t>
      </w:r>
      <w:proofErr w:type="spellStart"/>
      <w:r w:rsidRPr="00925805">
        <w:rPr>
          <w:rFonts w:ascii="HfW precursive" w:eastAsia="Times New Roman" w:hAnsi="HfW precursive" w:cs="Arial"/>
          <w:color w:val="212529"/>
          <w:sz w:val="20"/>
          <w:szCs w:val="20"/>
          <w:lang w:eastAsia="en-GB"/>
        </w:rPr>
        <w:t>ed</w:t>
      </w:r>
      <w:proofErr w:type="spellEnd"/>
      <w:r w:rsidRPr="00925805">
        <w:rPr>
          <w:rFonts w:ascii="HfW precursive" w:eastAsia="Times New Roman" w:hAnsi="HfW precursive" w:cs="Arial"/>
          <w:color w:val="212529"/>
          <w:sz w:val="20"/>
          <w:szCs w:val="20"/>
          <w:lang w:eastAsia="en-GB"/>
        </w:rPr>
        <w:t>, s/</w:t>
      </w:r>
      <w:proofErr w:type="spellStart"/>
      <w:r w:rsidRPr="00925805">
        <w:rPr>
          <w:rFonts w:ascii="HfW precursive" w:eastAsia="Times New Roman" w:hAnsi="HfW precursive" w:cs="Arial"/>
          <w:color w:val="212529"/>
          <w:sz w:val="20"/>
          <w:szCs w:val="20"/>
          <w:lang w:eastAsia="en-GB"/>
        </w:rPr>
        <w:t>es</w:t>
      </w:r>
      <w:proofErr w:type="spellEnd"/>
      <w:r w:rsidRPr="00925805">
        <w:rPr>
          <w:rFonts w:ascii="HfW precursive" w:eastAsia="Times New Roman" w:hAnsi="HfW precursive" w:cs="Arial"/>
          <w:color w:val="212529"/>
          <w:sz w:val="20"/>
          <w:szCs w:val="20"/>
          <w:lang w:eastAsia="en-GB"/>
        </w:rPr>
        <w:t xml:space="preserve">, </w:t>
      </w:r>
      <w:proofErr w:type="spellStart"/>
      <w:r w:rsidRPr="00925805">
        <w:rPr>
          <w:rFonts w:ascii="HfW precursive" w:eastAsia="Times New Roman" w:hAnsi="HfW precursive" w:cs="Arial"/>
          <w:color w:val="212529"/>
          <w:sz w:val="20"/>
          <w:szCs w:val="20"/>
          <w:lang w:eastAsia="en-GB"/>
        </w:rPr>
        <w:t>ing</w:t>
      </w:r>
      <w:proofErr w:type="spellEnd"/>
      <w:r w:rsidRPr="00925805">
        <w:rPr>
          <w:rFonts w:ascii="HfW precursive" w:eastAsia="Times New Roman" w:hAnsi="HfW precursive" w:cs="Arial"/>
          <w:color w:val="212529"/>
          <w:sz w:val="20"/>
          <w:szCs w:val="20"/>
          <w:lang w:eastAsia="en-GB"/>
        </w:rPr>
        <w:t xml:space="preserve">, </w:t>
      </w:r>
      <w:proofErr w:type="spellStart"/>
      <w:r w:rsidRPr="00925805">
        <w:rPr>
          <w:rFonts w:ascii="HfW precursive" w:eastAsia="Times New Roman" w:hAnsi="HfW precursive" w:cs="Arial"/>
          <w:color w:val="212529"/>
          <w:sz w:val="20"/>
          <w:szCs w:val="20"/>
          <w:lang w:eastAsia="en-GB"/>
        </w:rPr>
        <w:t>er</w:t>
      </w:r>
      <w:proofErr w:type="spellEnd"/>
      <w:r w:rsidRPr="00925805">
        <w:rPr>
          <w:rFonts w:ascii="HfW precursive" w:eastAsia="Times New Roman" w:hAnsi="HfW precursive" w:cs="Arial"/>
          <w:color w:val="212529"/>
          <w:sz w:val="20"/>
          <w:szCs w:val="20"/>
          <w:lang w:eastAsia="en-GB"/>
        </w:rPr>
        <w:t xml:space="preserve"> and </w:t>
      </w:r>
      <w:proofErr w:type="spellStart"/>
      <w:r w:rsidRPr="00925805">
        <w:rPr>
          <w:rFonts w:ascii="HfW precursive" w:eastAsia="Times New Roman" w:hAnsi="HfW precursive" w:cs="Arial"/>
          <w:color w:val="212529"/>
          <w:sz w:val="20"/>
          <w:szCs w:val="20"/>
          <w:lang w:eastAsia="en-GB"/>
        </w:rPr>
        <w:t>est</w:t>
      </w:r>
      <w:proofErr w:type="spellEnd"/>
      <w:r w:rsidRPr="00925805">
        <w:rPr>
          <w:rFonts w:ascii="HfW precursive" w:eastAsia="Times New Roman" w:hAnsi="HfW precursive" w:cs="Arial"/>
          <w:color w:val="212529"/>
          <w:sz w:val="20"/>
          <w:szCs w:val="20"/>
          <w:lang w:eastAsia="en-GB"/>
        </w:rPr>
        <w:t xml:space="preserve"> (with no change to the root word) is introduced in specific spelling lessons and continues to be taught and reinforced in grapheme lesson</w:t>
      </w:r>
    </w:p>
    <w:p w:rsidR="00925805" w:rsidRPr="00925805" w:rsidRDefault="00925805" w:rsidP="00925805">
      <w:pPr>
        <w:shd w:val="clear" w:color="auto" w:fill="FFFFFF"/>
        <w:spacing w:before="100" w:beforeAutospacing="1" w:after="0" w:line="240" w:lineRule="auto"/>
        <w:outlineLvl w:val="0"/>
        <w:rPr>
          <w:rFonts w:ascii="HfW precursive" w:eastAsia="Times New Roman" w:hAnsi="HfW precursive" w:cs="Times New Roman"/>
          <w:b/>
          <w:color w:val="212529"/>
          <w:kern w:val="36"/>
          <w:sz w:val="20"/>
          <w:szCs w:val="20"/>
          <w:lang w:eastAsia="en-GB"/>
        </w:rPr>
      </w:pPr>
      <w:r w:rsidRPr="00925805">
        <w:rPr>
          <w:rFonts w:ascii="HfW precursive" w:eastAsia="Times New Roman" w:hAnsi="HfW precursive" w:cs="Times New Roman"/>
          <w:b/>
          <w:color w:val="212529"/>
          <w:kern w:val="36"/>
          <w:sz w:val="20"/>
          <w:szCs w:val="20"/>
          <w:lang w:eastAsia="en-GB"/>
        </w:rPr>
        <w:t>Term 2</w:t>
      </w:r>
      <w:r w:rsidRPr="008C6AA2">
        <w:rPr>
          <w:rFonts w:ascii="HfW precursive" w:eastAsia="Times New Roman" w:hAnsi="HfW precursive" w:cs="Times New Roman"/>
          <w:b/>
          <w:color w:val="212529"/>
          <w:kern w:val="36"/>
          <w:sz w:val="20"/>
          <w:szCs w:val="20"/>
          <w:lang w:eastAsia="en-GB"/>
        </w:rPr>
        <w:t xml:space="preserve"> - </w:t>
      </w:r>
      <w:r w:rsidRPr="00925805">
        <w:rPr>
          <w:rFonts w:ascii="HfW precursive" w:eastAsia="Times New Roman" w:hAnsi="HfW precursive" w:cs="Arial"/>
          <w:color w:val="212529"/>
          <w:sz w:val="20"/>
          <w:szCs w:val="20"/>
          <w:lang w:eastAsia="en-GB"/>
        </w:rPr>
        <w:t xml:space="preserve">All National Curriculum Year 1 graphemes are taught by Week 9 of Term 2. At this point, revision lessons commence. The daily activities set out in the Revision Worksheets check for gaps in learning, further reinforce word lists, practise grammatical rules and dictation. Videos and PowerPoints from Term 1 reinforce word lists and rules. Term 2 teaches the remainder of the National Curriculum Year 1 graphemes, the next 200 HFWs, the prefix un and the k before e, </w:t>
      </w:r>
      <w:proofErr w:type="spellStart"/>
      <w:r w:rsidRPr="00925805">
        <w:rPr>
          <w:rFonts w:ascii="HfW precursive" w:eastAsia="Times New Roman" w:hAnsi="HfW precursive" w:cs="Arial"/>
          <w:color w:val="212529"/>
          <w:sz w:val="20"/>
          <w:szCs w:val="20"/>
          <w:lang w:eastAsia="en-GB"/>
        </w:rPr>
        <w:t>i</w:t>
      </w:r>
      <w:proofErr w:type="spellEnd"/>
      <w:r w:rsidRPr="00925805">
        <w:rPr>
          <w:rFonts w:ascii="HfW precursive" w:eastAsia="Times New Roman" w:hAnsi="HfW precursive" w:cs="Arial"/>
          <w:color w:val="212529"/>
          <w:sz w:val="20"/>
          <w:szCs w:val="20"/>
          <w:lang w:eastAsia="en-GB"/>
        </w:rPr>
        <w:t xml:space="preserve"> and y rule. All of the first 300 HFWs have been taught by the end of this term.</w:t>
      </w:r>
    </w:p>
    <w:p w:rsidR="00925805" w:rsidRPr="008C6AA2" w:rsidRDefault="00925805" w:rsidP="00925805">
      <w:pPr>
        <w:shd w:val="clear" w:color="auto" w:fill="FFFFFF"/>
        <w:spacing w:before="100" w:beforeAutospacing="1" w:after="100" w:afterAutospacing="1" w:line="240" w:lineRule="auto"/>
        <w:outlineLvl w:val="0"/>
        <w:rPr>
          <w:rFonts w:ascii="HfW precursive" w:eastAsia="Times New Roman" w:hAnsi="HfW precursive" w:cs="Arial"/>
          <w:color w:val="212529"/>
          <w:sz w:val="20"/>
          <w:szCs w:val="20"/>
          <w:lang w:eastAsia="en-GB"/>
        </w:rPr>
      </w:pPr>
      <w:r w:rsidRPr="00925805">
        <w:rPr>
          <w:rFonts w:ascii="HfW precursive" w:eastAsia="Times New Roman" w:hAnsi="HfW precursive" w:cs="Times New Roman"/>
          <w:b/>
          <w:color w:val="212529"/>
          <w:kern w:val="36"/>
          <w:sz w:val="20"/>
          <w:szCs w:val="20"/>
          <w:lang w:eastAsia="en-GB"/>
        </w:rPr>
        <w:t>Term 3</w:t>
      </w:r>
      <w:r w:rsidRPr="008C6AA2">
        <w:rPr>
          <w:rFonts w:ascii="HfW precursive" w:eastAsia="Times New Roman" w:hAnsi="HfW precursive" w:cs="Times New Roman"/>
          <w:b/>
          <w:color w:val="212529"/>
          <w:kern w:val="36"/>
          <w:sz w:val="20"/>
          <w:szCs w:val="20"/>
          <w:lang w:eastAsia="en-GB"/>
        </w:rPr>
        <w:t xml:space="preserve"> - </w:t>
      </w:r>
      <w:r w:rsidRPr="00925805">
        <w:rPr>
          <w:rFonts w:ascii="HfW precursive" w:eastAsia="Times New Roman" w:hAnsi="HfW precursive" w:cs="Arial"/>
          <w:color w:val="212529"/>
          <w:sz w:val="20"/>
          <w:szCs w:val="20"/>
          <w:lang w:eastAsia="en-GB"/>
        </w:rPr>
        <w:t>Term 3 begins with the preparation for the Year 1 Phonics Screening Check, using real and nonsense word reading activities and a mock phonics screen. The remainder of the term focuses on the revision of the Year 1 graphemes. Spelling rules, HFWs and CEWs are recapped in the last 3 weeks.</w:t>
      </w:r>
    </w:p>
    <w:p w:rsidR="00925805" w:rsidRPr="00925805" w:rsidRDefault="00925805" w:rsidP="00925805">
      <w:pPr>
        <w:shd w:val="clear" w:color="auto" w:fill="FFFFFF"/>
        <w:spacing w:before="100" w:beforeAutospacing="1" w:after="100" w:afterAutospacing="1" w:line="240" w:lineRule="auto"/>
        <w:outlineLvl w:val="0"/>
        <w:rPr>
          <w:rFonts w:ascii="HfW precursive" w:eastAsia="Times New Roman" w:hAnsi="HfW precursive" w:cs="Arial"/>
          <w:b/>
          <w:color w:val="212529"/>
          <w:sz w:val="20"/>
          <w:szCs w:val="20"/>
          <w:u w:val="single"/>
          <w:lang w:eastAsia="en-GB"/>
        </w:rPr>
      </w:pPr>
      <w:r w:rsidRPr="008C6AA2">
        <w:rPr>
          <w:rFonts w:ascii="HfW precursive" w:eastAsia="Times New Roman" w:hAnsi="HfW precursive" w:cs="Arial"/>
          <w:b/>
          <w:color w:val="212529"/>
          <w:sz w:val="20"/>
          <w:szCs w:val="20"/>
          <w:u w:val="single"/>
          <w:lang w:eastAsia="en-GB"/>
        </w:rPr>
        <w:t>Year 2</w:t>
      </w:r>
    </w:p>
    <w:p w:rsidR="00925805" w:rsidRDefault="008C6AA2">
      <w:pPr>
        <w:rPr>
          <w:rFonts w:ascii="HfW precursive" w:hAnsi="HfW precursive" w:cs="Arial"/>
          <w:color w:val="212529"/>
          <w:sz w:val="20"/>
          <w:szCs w:val="20"/>
          <w:shd w:val="clear" w:color="auto" w:fill="FFFFFF"/>
        </w:rPr>
      </w:pPr>
      <w:r w:rsidRPr="008C6AA2">
        <w:rPr>
          <w:rFonts w:ascii="HfW precursive" w:hAnsi="HfW precursive"/>
          <w:b/>
          <w:sz w:val="20"/>
          <w:szCs w:val="20"/>
        </w:rPr>
        <w:t>Term 1</w:t>
      </w:r>
      <w:r w:rsidRPr="008C6AA2">
        <w:rPr>
          <w:rFonts w:ascii="HfW precursive" w:hAnsi="HfW precursive"/>
          <w:sz w:val="20"/>
          <w:szCs w:val="20"/>
        </w:rPr>
        <w:t xml:space="preserve"> - </w:t>
      </w:r>
      <w:r w:rsidRPr="008C6AA2">
        <w:rPr>
          <w:rFonts w:ascii="HfW precursive" w:hAnsi="HfW precursive" w:cs="Arial"/>
          <w:color w:val="212529"/>
          <w:sz w:val="20"/>
          <w:szCs w:val="20"/>
          <w:shd w:val="clear" w:color="auto" w:fill="FFFFFF"/>
        </w:rPr>
        <w:t xml:space="preserve">Term 1 teaches all National Curriculum Year 2 graphemes, the Year 2 CEWs and the majority of the spelling rules, including the rules for adding vowel suffixes: the drop e, double consonant and y to an </w:t>
      </w:r>
      <w:proofErr w:type="spellStart"/>
      <w:r w:rsidRPr="008C6AA2">
        <w:rPr>
          <w:rFonts w:ascii="HfW precursive" w:hAnsi="HfW precursive" w:cs="Arial"/>
          <w:color w:val="212529"/>
          <w:sz w:val="20"/>
          <w:szCs w:val="20"/>
          <w:shd w:val="clear" w:color="auto" w:fill="FFFFFF"/>
        </w:rPr>
        <w:t>i</w:t>
      </w:r>
      <w:proofErr w:type="spellEnd"/>
      <w:r w:rsidRPr="008C6AA2">
        <w:rPr>
          <w:rFonts w:ascii="HfW precursive" w:hAnsi="HfW precursive" w:cs="Arial"/>
          <w:color w:val="212529"/>
          <w:sz w:val="20"/>
          <w:szCs w:val="20"/>
          <w:shd w:val="clear" w:color="auto" w:fill="FFFFFF"/>
        </w:rPr>
        <w:t xml:space="preserve"> rule. Homophones/near homophone are also taught in Term 1.</w:t>
      </w:r>
    </w:p>
    <w:p w:rsidR="008C6AA2" w:rsidRDefault="008C6AA2" w:rsidP="008C6AA2">
      <w:pPr>
        <w:pStyle w:val="NormalWeb"/>
        <w:shd w:val="clear" w:color="auto" w:fill="FFFFFF"/>
        <w:spacing w:before="0" w:beforeAutospacing="0"/>
        <w:rPr>
          <w:rFonts w:ascii="HfW precursive" w:hAnsi="HfW precursive" w:cs="Arial"/>
          <w:color w:val="212529"/>
          <w:sz w:val="20"/>
          <w:szCs w:val="20"/>
        </w:rPr>
      </w:pPr>
      <w:r w:rsidRPr="008C6AA2">
        <w:rPr>
          <w:rFonts w:ascii="HfW precursive" w:hAnsi="HfW precursive" w:cs="Arial"/>
          <w:b/>
          <w:color w:val="212529"/>
          <w:sz w:val="20"/>
          <w:szCs w:val="20"/>
          <w:shd w:val="clear" w:color="auto" w:fill="FFFFFF"/>
        </w:rPr>
        <w:lastRenderedPageBreak/>
        <w:t>Term 2</w:t>
      </w:r>
      <w:r>
        <w:rPr>
          <w:rFonts w:ascii="HfW precursive" w:hAnsi="HfW precursive" w:cs="Arial"/>
          <w:color w:val="212529"/>
          <w:sz w:val="20"/>
          <w:szCs w:val="20"/>
          <w:shd w:val="clear" w:color="auto" w:fill="FFFFFF"/>
        </w:rPr>
        <w:t xml:space="preserve"> </w:t>
      </w:r>
      <w:r w:rsidRPr="008C6AA2">
        <w:rPr>
          <w:rFonts w:ascii="HfW precursive" w:hAnsi="HfW precursive" w:cs="Arial"/>
          <w:color w:val="212529"/>
          <w:sz w:val="20"/>
          <w:szCs w:val="20"/>
          <w:shd w:val="clear" w:color="auto" w:fill="FFFFFF"/>
        </w:rPr>
        <w:t xml:space="preserve">- </w:t>
      </w:r>
      <w:r w:rsidRPr="008C6AA2">
        <w:rPr>
          <w:rFonts w:ascii="HfW precursive" w:hAnsi="HfW precursive" w:cs="Arial"/>
          <w:color w:val="212529"/>
          <w:sz w:val="20"/>
          <w:szCs w:val="20"/>
        </w:rPr>
        <w:t>Term 2 completes the teaching of spelling rules with a focus on consonant suffixes, contractions and possessive apostrophes.</w:t>
      </w:r>
      <w:r>
        <w:rPr>
          <w:rFonts w:ascii="HfW precursive" w:hAnsi="HfW precursive" w:cs="Arial"/>
          <w:color w:val="212529"/>
          <w:sz w:val="20"/>
          <w:szCs w:val="20"/>
        </w:rPr>
        <w:t xml:space="preserve"> </w:t>
      </w:r>
      <w:r w:rsidRPr="008C6AA2">
        <w:rPr>
          <w:rFonts w:ascii="HfW precursive" w:hAnsi="HfW precursive" w:cs="Arial"/>
          <w:color w:val="212529"/>
          <w:sz w:val="20"/>
          <w:szCs w:val="20"/>
        </w:rPr>
        <w:t>After a formative assessment, grapheme revision lessons commence. The daily activities set out in the Worksheet check for gaps in learning, further reinforce word lists, practise grammatical rules and dictation. Videos and PowerPoints from Term 1 reinforce word lists and rules. The weekly plan for each grapheme culminates in a writing task that encourages children to use their phonics and grammatical knowledge in their free writing.</w:t>
      </w:r>
    </w:p>
    <w:p w:rsidR="008C6AA2" w:rsidRPr="008C6AA2" w:rsidRDefault="008C6AA2" w:rsidP="008C6AA2">
      <w:pPr>
        <w:pStyle w:val="NormalWeb"/>
        <w:shd w:val="clear" w:color="auto" w:fill="FFFFFF"/>
        <w:spacing w:before="0" w:beforeAutospacing="0"/>
        <w:rPr>
          <w:rFonts w:ascii="HfW precursive" w:hAnsi="HfW precursive" w:cs="Arial"/>
          <w:color w:val="212529"/>
          <w:sz w:val="20"/>
          <w:szCs w:val="20"/>
        </w:rPr>
      </w:pPr>
      <w:r w:rsidRPr="008C6AA2">
        <w:rPr>
          <w:rFonts w:ascii="HfW precursive" w:hAnsi="HfW precursive" w:cs="Arial"/>
          <w:b/>
          <w:color w:val="212529"/>
          <w:sz w:val="20"/>
          <w:szCs w:val="20"/>
        </w:rPr>
        <w:t>Term 3</w:t>
      </w:r>
      <w:r>
        <w:rPr>
          <w:rFonts w:ascii="HfW precursive" w:hAnsi="HfW precursive" w:cs="Arial"/>
          <w:color w:val="212529"/>
          <w:sz w:val="20"/>
          <w:szCs w:val="20"/>
        </w:rPr>
        <w:t xml:space="preserve"> - </w:t>
      </w:r>
      <w:r w:rsidRPr="008C6AA2">
        <w:rPr>
          <w:rFonts w:ascii="HfW precursive" w:hAnsi="HfW precursive" w:cs="Arial"/>
          <w:color w:val="212529"/>
          <w:sz w:val="20"/>
          <w:szCs w:val="20"/>
          <w:shd w:val="clear" w:color="auto" w:fill="FFFFFF"/>
        </w:rPr>
        <w:t>Term 3 completes the revision of the National Curriculum Year 2 graphemes. The focus for the remaining 4 weeks is on spelling rules and CEWs with opportunities to practise reinforcement activities.</w:t>
      </w:r>
    </w:p>
    <w:p w:rsidR="008C6AA2" w:rsidRPr="008C6AA2" w:rsidRDefault="008C6AA2">
      <w:pPr>
        <w:rPr>
          <w:rFonts w:ascii="HfW precursive" w:hAnsi="HfW precursive"/>
          <w:sz w:val="20"/>
          <w:szCs w:val="20"/>
        </w:rPr>
      </w:pPr>
    </w:p>
    <w:sectPr w:rsidR="008C6AA2" w:rsidRPr="008C6A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fW precursive">
    <w:panose1 w:val="000005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805"/>
    <w:rsid w:val="008C6AA2"/>
    <w:rsid w:val="00925805"/>
    <w:rsid w:val="00B822DF"/>
    <w:rsid w:val="00C04F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FF7328-2D59-46CF-B88E-FD0B3E4FC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C6AA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409417">
      <w:bodyDiv w:val="1"/>
      <w:marLeft w:val="0"/>
      <w:marRight w:val="0"/>
      <w:marTop w:val="0"/>
      <w:marBottom w:val="0"/>
      <w:divBdr>
        <w:top w:val="none" w:sz="0" w:space="0" w:color="auto"/>
        <w:left w:val="none" w:sz="0" w:space="0" w:color="auto"/>
        <w:bottom w:val="none" w:sz="0" w:space="0" w:color="auto"/>
        <w:right w:val="none" w:sz="0" w:space="0" w:color="auto"/>
      </w:divBdr>
    </w:div>
    <w:div w:id="493449059">
      <w:bodyDiv w:val="1"/>
      <w:marLeft w:val="0"/>
      <w:marRight w:val="0"/>
      <w:marTop w:val="0"/>
      <w:marBottom w:val="0"/>
      <w:divBdr>
        <w:top w:val="none" w:sz="0" w:space="0" w:color="auto"/>
        <w:left w:val="none" w:sz="0" w:space="0" w:color="auto"/>
        <w:bottom w:val="none" w:sz="0" w:space="0" w:color="auto"/>
        <w:right w:val="none" w:sz="0" w:space="0" w:color="auto"/>
      </w:divBdr>
    </w:div>
    <w:div w:id="676538519">
      <w:bodyDiv w:val="1"/>
      <w:marLeft w:val="0"/>
      <w:marRight w:val="0"/>
      <w:marTop w:val="0"/>
      <w:marBottom w:val="0"/>
      <w:divBdr>
        <w:top w:val="none" w:sz="0" w:space="0" w:color="auto"/>
        <w:left w:val="none" w:sz="0" w:space="0" w:color="auto"/>
        <w:bottom w:val="none" w:sz="0" w:space="0" w:color="auto"/>
        <w:right w:val="none" w:sz="0" w:space="0" w:color="auto"/>
      </w:divBdr>
    </w:div>
    <w:div w:id="693305763">
      <w:bodyDiv w:val="1"/>
      <w:marLeft w:val="0"/>
      <w:marRight w:val="0"/>
      <w:marTop w:val="0"/>
      <w:marBottom w:val="0"/>
      <w:divBdr>
        <w:top w:val="none" w:sz="0" w:space="0" w:color="auto"/>
        <w:left w:val="none" w:sz="0" w:space="0" w:color="auto"/>
        <w:bottom w:val="none" w:sz="0" w:space="0" w:color="auto"/>
        <w:right w:val="none" w:sz="0" w:space="0" w:color="auto"/>
      </w:divBdr>
    </w:div>
    <w:div w:id="1209801726">
      <w:bodyDiv w:val="1"/>
      <w:marLeft w:val="0"/>
      <w:marRight w:val="0"/>
      <w:marTop w:val="0"/>
      <w:marBottom w:val="0"/>
      <w:divBdr>
        <w:top w:val="none" w:sz="0" w:space="0" w:color="auto"/>
        <w:left w:val="none" w:sz="0" w:space="0" w:color="auto"/>
        <w:bottom w:val="none" w:sz="0" w:space="0" w:color="auto"/>
        <w:right w:val="none" w:sz="0" w:space="0" w:color="auto"/>
      </w:divBdr>
    </w:div>
    <w:div w:id="1344748254">
      <w:bodyDiv w:val="1"/>
      <w:marLeft w:val="0"/>
      <w:marRight w:val="0"/>
      <w:marTop w:val="0"/>
      <w:marBottom w:val="0"/>
      <w:divBdr>
        <w:top w:val="none" w:sz="0" w:space="0" w:color="auto"/>
        <w:left w:val="none" w:sz="0" w:space="0" w:color="auto"/>
        <w:bottom w:val="none" w:sz="0" w:space="0" w:color="auto"/>
        <w:right w:val="none" w:sz="0" w:space="0" w:color="auto"/>
      </w:divBdr>
    </w:div>
    <w:div w:id="1492674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493</Words>
  <Characters>2816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Gregory</dc:creator>
  <cp:keywords/>
  <dc:description/>
  <cp:lastModifiedBy>Sarah Gregory</cp:lastModifiedBy>
  <cp:revision>2</cp:revision>
  <dcterms:created xsi:type="dcterms:W3CDTF">2022-04-08T07:33:00Z</dcterms:created>
  <dcterms:modified xsi:type="dcterms:W3CDTF">2022-04-08T07:33:00Z</dcterms:modified>
</cp:coreProperties>
</file>