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8AA" w:rsidRDefault="00DC677B">
      <w:pPr>
        <w:jc w:val="center"/>
        <w:rPr>
          <w:rFonts w:ascii="HfW cursive" w:eastAsia="HfW cursive" w:hAnsi="HfW cursive" w:cs="HfW cursive"/>
          <w:sz w:val="22"/>
          <w:szCs w:val="22"/>
        </w:rPr>
      </w:pPr>
      <w:r>
        <w:rPr>
          <w:rFonts w:ascii="HfW cursive" w:eastAsia="HfW cursive" w:hAnsi="HfW cursive" w:cs="HfW cursive"/>
          <w:sz w:val="22"/>
          <w:szCs w:val="22"/>
          <w:u w:val="single"/>
        </w:rPr>
        <w:t>Year 5 Curriculum Overview</w:t>
      </w:r>
    </w:p>
    <w:p w:rsidR="004558AA" w:rsidRDefault="00DD24B2">
      <w:pPr>
        <w:jc w:val="center"/>
        <w:rPr>
          <w:rFonts w:ascii="HfW cursive" w:eastAsia="HfW cursive" w:hAnsi="HfW cursive" w:cs="HfW cursive"/>
          <w:sz w:val="22"/>
          <w:szCs w:val="22"/>
          <w:u w:val="single"/>
        </w:rPr>
      </w:pPr>
      <w:r>
        <w:rPr>
          <w:rFonts w:ascii="HfW cursive" w:eastAsia="HfW cursive" w:hAnsi="HfW cursive" w:cs="HfW cursive"/>
          <w:sz w:val="22"/>
          <w:szCs w:val="22"/>
          <w:u w:val="single"/>
        </w:rPr>
        <w:t>Term 6</w:t>
      </w:r>
      <w:bookmarkStart w:id="0" w:name="_GoBack"/>
      <w:bookmarkEnd w:id="0"/>
      <w:r w:rsidR="00DC677B">
        <w:rPr>
          <w:rFonts w:ascii="HfW cursive" w:eastAsia="HfW cursive" w:hAnsi="HfW cursive" w:cs="HfW cursive"/>
          <w:sz w:val="22"/>
          <w:szCs w:val="22"/>
          <w:u w:val="single"/>
        </w:rPr>
        <w:t xml:space="preserve"> 2023</w:t>
      </w:r>
    </w:p>
    <w:tbl>
      <w:tblPr>
        <w:tblStyle w:val="a5"/>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4558AA">
        <w:trPr>
          <w:trHeight w:val="2190"/>
        </w:trPr>
        <w:tc>
          <w:tcPr>
            <w:tcW w:w="3087"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English</w:t>
            </w:r>
          </w:p>
          <w:p w:rsidR="004558AA" w:rsidRDefault="00DC677B">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Class Book: Wolf Brother by Michelle Paver</w:t>
            </w:r>
          </w:p>
          <w:p w:rsidR="004558AA" w:rsidRDefault="004558AA">
            <w:pPr>
              <w:pBdr>
                <w:top w:val="nil"/>
                <w:left w:val="nil"/>
                <w:bottom w:val="nil"/>
                <w:right w:val="nil"/>
                <w:between w:val="nil"/>
              </w:pBdr>
              <w:jc w:val="left"/>
              <w:rPr>
                <w:rFonts w:ascii="HfW cursive" w:eastAsia="HfW cursive" w:hAnsi="HfW cursive" w:cs="HfW cursive"/>
                <w:sz w:val="16"/>
                <w:szCs w:val="16"/>
              </w:rPr>
            </w:pPr>
          </w:p>
          <w:p w:rsidR="004558AA" w:rsidRDefault="00DC677B">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 xml:space="preserve">Survivors by David Long </w:t>
            </w:r>
          </w:p>
          <w:p w:rsidR="004558AA" w:rsidRDefault="00DC677B">
            <w:pPr>
              <w:pBdr>
                <w:top w:val="nil"/>
                <w:left w:val="nil"/>
                <w:bottom w:val="nil"/>
                <w:right w:val="nil"/>
                <w:between w:val="nil"/>
              </w:pBdr>
              <w:jc w:val="left"/>
              <w:rPr>
                <w:rFonts w:ascii="HfW cursive" w:eastAsia="HfW cursive" w:hAnsi="HfW cursive" w:cs="HfW cursive"/>
                <w:sz w:val="16"/>
                <w:szCs w:val="16"/>
              </w:rPr>
            </w:pPr>
            <w:r>
              <w:rPr>
                <w:rFonts w:ascii="HfW cursive" w:eastAsia="HfW cursive" w:hAnsi="HfW cursive" w:cs="HfW cursive"/>
                <w:sz w:val="16"/>
                <w:szCs w:val="16"/>
              </w:rPr>
              <w:t xml:space="preserve">Non-fiction text; poetry writing </w:t>
            </w:r>
          </w:p>
        </w:tc>
        <w:tc>
          <w:tcPr>
            <w:tcW w:w="3088"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Mathematics</w:t>
            </w:r>
          </w:p>
          <w:p w:rsidR="004558AA" w:rsidRDefault="004558AA">
            <w:pPr>
              <w:jc w:val="left"/>
              <w:rPr>
                <w:rFonts w:ascii="HfW cursive" w:eastAsia="HfW cursive" w:hAnsi="HfW cursive" w:cs="HfW cursive"/>
                <w:sz w:val="16"/>
                <w:szCs w:val="16"/>
              </w:rPr>
            </w:pP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Properties of shape</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Position and direction; co-ordinates, reflection, revolution</w:t>
            </w: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Measurement</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Converting units; measuring volume</w:t>
            </w:r>
          </w:p>
        </w:tc>
        <w:tc>
          <w:tcPr>
            <w:tcW w:w="3088"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R.E.</w:t>
            </w: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Sacraments</w:t>
            </w: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Other faiths - Hinduism</w:t>
            </w: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Sex and Relationships</w:t>
            </w:r>
          </w:p>
          <w:p w:rsidR="004558AA" w:rsidRPr="00785770"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Identify and celebrate the ways I have changed since birth; Discuss the external and internal changes which happen to boys and girls in puberty; Recognise tha</w:t>
            </w:r>
            <w:r>
              <w:rPr>
                <w:rFonts w:ascii="HfW cursive" w:eastAsia="HfW cursive" w:hAnsi="HfW cursive" w:cs="HfW cursive"/>
                <w:sz w:val="16"/>
                <w:szCs w:val="16"/>
              </w:rPr>
              <w:t>t sexual development is a natural part of human growth and that physical changes from child to adult mean the ability and potential to become a mother or father; Understand the purpose of the menstrual cycle and the importance of hygiene for boys and girls</w:t>
            </w:r>
            <w:r w:rsidR="00785770">
              <w:rPr>
                <w:rFonts w:ascii="HfW cursive" w:eastAsia="HfW cursive" w:hAnsi="HfW cursive" w:cs="HfW cursive"/>
                <w:sz w:val="16"/>
                <w:szCs w:val="16"/>
              </w:rPr>
              <w:t>.</w:t>
            </w:r>
          </w:p>
        </w:tc>
      </w:tr>
      <w:tr w:rsidR="004558AA">
        <w:trPr>
          <w:trHeight w:val="1830"/>
        </w:trPr>
        <w:tc>
          <w:tcPr>
            <w:tcW w:w="3087"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Science</w:t>
            </w:r>
          </w:p>
          <w:p w:rsidR="004558AA" w:rsidRDefault="004558AA">
            <w:pPr>
              <w:jc w:val="center"/>
              <w:rPr>
                <w:rFonts w:ascii="HfW cursive" w:eastAsia="HfW cursive" w:hAnsi="HfW cursive" w:cs="HfW cursive"/>
                <w:b/>
                <w:sz w:val="20"/>
                <w:szCs w:val="20"/>
              </w:rPr>
            </w:pP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Materials</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Know that some materials will dissolve</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in liquid to form a solution; Use knowledge of solids, liquids and gases to decide how mixtures and solutions might be separated; Explain that some changes form new materials, and that</w:t>
            </w:r>
          </w:p>
          <w:p w:rsidR="004558AA" w:rsidRDefault="00DC677B" w:rsidP="00785770">
            <w:pPr>
              <w:jc w:val="center"/>
              <w:rPr>
                <w:rFonts w:ascii="HfW cursive" w:eastAsia="HfW cursive" w:hAnsi="HfW cursive" w:cs="HfW cursive"/>
                <w:sz w:val="16"/>
                <w:szCs w:val="16"/>
              </w:rPr>
            </w:pPr>
            <w:r>
              <w:rPr>
                <w:rFonts w:ascii="HfW cursive" w:eastAsia="HfW cursive" w:hAnsi="HfW cursive" w:cs="HfW cursive"/>
                <w:sz w:val="16"/>
                <w:szCs w:val="16"/>
              </w:rPr>
              <w:t>these changes are not usually reversible; Identify when a change caused by heating or cooling is reversible or irreversible; investigate the materials needed for something to burn and the new materials formed by burning; Compare and group together everyday</w:t>
            </w:r>
            <w:r>
              <w:rPr>
                <w:rFonts w:ascii="HfW cursive" w:eastAsia="HfW cursive" w:hAnsi="HfW cursive" w:cs="HfW cursive"/>
                <w:sz w:val="16"/>
                <w:szCs w:val="16"/>
              </w:rPr>
              <w:t xml:space="preserve"> materials on the basis of their properties; Give reasons for the particular uses of everyday materials in relation to their properties.</w:t>
            </w:r>
          </w:p>
        </w:tc>
        <w:tc>
          <w:tcPr>
            <w:tcW w:w="3088"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Computing</w:t>
            </w:r>
          </w:p>
          <w:p w:rsidR="004558AA" w:rsidRDefault="004558AA">
            <w:pPr>
              <w:jc w:val="center"/>
              <w:rPr>
                <w:rFonts w:ascii="HfW cursive" w:eastAsia="HfW cursive" w:hAnsi="HfW cursive" w:cs="HfW cursive"/>
                <w:b/>
                <w:sz w:val="20"/>
                <w:szCs w:val="20"/>
              </w:rPr>
            </w:pPr>
          </w:p>
          <w:p w:rsidR="004558AA" w:rsidRDefault="00DC677B">
            <w:pPr>
              <w:jc w:val="center"/>
              <w:rPr>
                <w:rFonts w:ascii="HfW cursive" w:eastAsia="HfW cursive" w:hAnsi="HfW cursive" w:cs="HfW cursive"/>
                <w:b/>
                <w:sz w:val="16"/>
                <w:szCs w:val="16"/>
              </w:rPr>
            </w:pPr>
            <w:r>
              <w:rPr>
                <w:rFonts w:ascii="HfW cursive" w:eastAsia="HfW cursive" w:hAnsi="HfW cursive" w:cs="HfW cursive"/>
                <w:sz w:val="16"/>
                <w:szCs w:val="16"/>
              </w:rPr>
              <w:t>-E-safety</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-Researching using the internet.</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-Word processing.</w:t>
            </w:r>
          </w:p>
          <w:p w:rsidR="004558AA" w:rsidRDefault="004558AA">
            <w:pPr>
              <w:jc w:val="center"/>
              <w:rPr>
                <w:rFonts w:ascii="HfW cursive" w:eastAsia="HfW cursive" w:hAnsi="HfW cursive" w:cs="HfW cursive"/>
                <w:sz w:val="16"/>
                <w:szCs w:val="16"/>
              </w:rPr>
            </w:pP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Home learning</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Doodle Learning</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Weekly spelling</w:t>
            </w:r>
            <w:r>
              <w:rPr>
                <w:rFonts w:ascii="HfW cursive" w:eastAsia="HfW cursive" w:hAnsi="HfW cursive" w:cs="HfW cursive"/>
                <w:sz w:val="16"/>
                <w:szCs w:val="16"/>
              </w:rPr>
              <w:t>s</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 xml:space="preserve">-Online mathematical games (such as </w:t>
            </w:r>
            <w:proofErr w:type="spellStart"/>
            <w:r>
              <w:rPr>
                <w:rFonts w:ascii="HfW cursive" w:eastAsia="HfW cursive" w:hAnsi="HfW cursive" w:cs="HfW cursive"/>
                <w:sz w:val="16"/>
                <w:szCs w:val="16"/>
              </w:rPr>
              <w:t>Topmarks</w:t>
            </w:r>
            <w:proofErr w:type="spellEnd"/>
            <w:r>
              <w:rPr>
                <w:rFonts w:ascii="HfW cursive" w:eastAsia="HfW cursive" w:hAnsi="HfW cursive" w:cs="HfW cursive"/>
                <w:sz w:val="16"/>
                <w:szCs w:val="16"/>
              </w:rPr>
              <w:t>, Hit the Button)</w:t>
            </w:r>
          </w:p>
          <w:p w:rsidR="004558AA" w:rsidRDefault="004558AA">
            <w:pPr>
              <w:jc w:val="left"/>
              <w:rPr>
                <w:rFonts w:ascii="HfW cursive" w:eastAsia="HfW cursive" w:hAnsi="HfW cursive" w:cs="HfW cursive"/>
                <w:sz w:val="16"/>
                <w:szCs w:val="16"/>
              </w:rPr>
            </w:pPr>
          </w:p>
          <w:p w:rsidR="004558AA" w:rsidRDefault="004558AA">
            <w:pPr>
              <w:jc w:val="center"/>
              <w:rPr>
                <w:sz w:val="22"/>
                <w:szCs w:val="22"/>
              </w:rPr>
            </w:pPr>
          </w:p>
        </w:tc>
        <w:tc>
          <w:tcPr>
            <w:tcW w:w="3088"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Topic</w:t>
            </w:r>
          </w:p>
          <w:p w:rsidR="004558AA" w:rsidRDefault="004558AA">
            <w:pPr>
              <w:jc w:val="center"/>
              <w:rPr>
                <w:rFonts w:ascii="HfW cursive" w:eastAsia="HfW cursive" w:hAnsi="HfW cursive" w:cs="HfW cursive"/>
                <w:b/>
                <w:sz w:val="20"/>
                <w:szCs w:val="20"/>
              </w:rPr>
            </w:pPr>
          </w:p>
          <w:p w:rsidR="004558AA" w:rsidRDefault="00DC677B">
            <w:pPr>
              <w:jc w:val="center"/>
              <w:rPr>
                <w:rFonts w:ascii="HfW cursive" w:eastAsia="HfW cursive" w:hAnsi="HfW cursive" w:cs="HfW cursive"/>
                <w:sz w:val="16"/>
                <w:szCs w:val="16"/>
                <w:u w:val="single"/>
              </w:rPr>
            </w:pPr>
            <w:r>
              <w:rPr>
                <w:rFonts w:ascii="HfW cursive" w:eastAsia="HfW cursive" w:hAnsi="HfW cursive" w:cs="HfW cursive"/>
                <w:sz w:val="16"/>
                <w:szCs w:val="16"/>
                <w:u w:val="single"/>
              </w:rPr>
              <w:t>Maps and Field studies</w:t>
            </w:r>
          </w:p>
          <w:p w:rsidR="004558AA" w:rsidRDefault="00DC677B">
            <w:pPr>
              <w:jc w:val="center"/>
              <w:rPr>
                <w:rFonts w:ascii="HfW cursive" w:eastAsia="HfW cursive" w:hAnsi="HfW cursive" w:cs="HfW cursive"/>
                <w:sz w:val="16"/>
                <w:szCs w:val="16"/>
              </w:rPr>
            </w:pPr>
            <w:r>
              <w:rPr>
                <w:rFonts w:ascii="HfW cursive" w:eastAsia="HfW cursive" w:hAnsi="HfW cursive" w:cs="HfW cursive"/>
                <w:sz w:val="16"/>
                <w:szCs w:val="16"/>
              </w:rPr>
              <w:t>Find information in an atlas using the index and simple co-ordinates; Use a key to describe features on an Ordnance Survey map: Use the eight compass points to describe routes on a map: Use four and six-figure grid references to locate places on a map; Pla</w:t>
            </w:r>
            <w:r>
              <w:rPr>
                <w:rFonts w:ascii="HfW cursive" w:eastAsia="HfW cursive" w:hAnsi="HfW cursive" w:cs="HfW cursive"/>
                <w:sz w:val="16"/>
                <w:szCs w:val="16"/>
              </w:rPr>
              <w:t>n a journey using compass points and grid references; Describe how land use has changed over time.</w:t>
            </w:r>
          </w:p>
        </w:tc>
      </w:tr>
      <w:tr w:rsidR="004558AA">
        <w:trPr>
          <w:trHeight w:val="960"/>
        </w:trPr>
        <w:tc>
          <w:tcPr>
            <w:tcW w:w="3087" w:type="dxa"/>
          </w:tcPr>
          <w:p w:rsidR="00785770" w:rsidRDefault="00DC677B" w:rsidP="00785770">
            <w:pPr>
              <w:jc w:val="center"/>
              <w:rPr>
                <w:rFonts w:ascii="HfW cursive" w:eastAsia="HfW cursive" w:hAnsi="HfW cursive" w:cs="HfW cursive"/>
                <w:b/>
                <w:sz w:val="20"/>
                <w:szCs w:val="20"/>
              </w:rPr>
            </w:pPr>
            <w:r>
              <w:rPr>
                <w:rFonts w:ascii="HfW cursive" w:eastAsia="HfW cursive" w:hAnsi="HfW cursive" w:cs="HfW cursive"/>
                <w:b/>
                <w:sz w:val="20"/>
                <w:szCs w:val="20"/>
              </w:rPr>
              <w:t>PE Days</w:t>
            </w:r>
          </w:p>
          <w:p w:rsidR="004558AA" w:rsidRPr="00785770" w:rsidRDefault="00DC677B" w:rsidP="00785770">
            <w:pPr>
              <w:jc w:val="center"/>
              <w:rPr>
                <w:rFonts w:ascii="HfW cursive" w:eastAsia="HfW cursive" w:hAnsi="HfW cursive" w:cs="HfW cursive"/>
                <w:b/>
                <w:sz w:val="20"/>
                <w:szCs w:val="20"/>
              </w:rPr>
            </w:pPr>
            <w:r>
              <w:rPr>
                <w:rFonts w:ascii="HfW cursive" w:eastAsia="HfW cursive" w:hAnsi="HfW cursive" w:cs="HfW cursive"/>
                <w:sz w:val="16"/>
                <w:szCs w:val="16"/>
              </w:rPr>
              <w:t>Wednesday and Thursday</w:t>
            </w:r>
          </w:p>
          <w:p w:rsidR="004558AA" w:rsidRDefault="004558AA">
            <w:pPr>
              <w:jc w:val="center"/>
              <w:rPr>
                <w:rFonts w:ascii="HfW cursive" w:eastAsia="HfW cursive" w:hAnsi="HfW cursive" w:cs="HfW cursive"/>
                <w:sz w:val="16"/>
                <w:szCs w:val="16"/>
              </w:rPr>
            </w:pPr>
          </w:p>
        </w:tc>
        <w:tc>
          <w:tcPr>
            <w:tcW w:w="3088" w:type="dxa"/>
          </w:tcPr>
          <w:p w:rsidR="004558AA" w:rsidRDefault="00DC677B">
            <w:pPr>
              <w:jc w:val="center"/>
              <w:rPr>
                <w:rFonts w:ascii="HfW cursive" w:eastAsia="HfW cursive" w:hAnsi="HfW cursive" w:cs="HfW cursive"/>
                <w:b/>
                <w:sz w:val="20"/>
                <w:szCs w:val="20"/>
              </w:rPr>
            </w:pPr>
            <w:r>
              <w:rPr>
                <w:rFonts w:ascii="HfW cursive" w:eastAsia="HfW cursive" w:hAnsi="HfW cursive" w:cs="HfW cursive"/>
                <w:b/>
                <w:sz w:val="20"/>
                <w:szCs w:val="20"/>
              </w:rPr>
              <w:t>Art/DT</w:t>
            </w:r>
          </w:p>
          <w:p w:rsidR="004558AA" w:rsidRDefault="00DC677B" w:rsidP="00785770">
            <w:pPr>
              <w:rPr>
                <w:rFonts w:ascii="HfW cursive" w:eastAsia="HfW cursive" w:hAnsi="HfW cursive" w:cs="HfW cursive"/>
                <w:sz w:val="16"/>
                <w:szCs w:val="16"/>
              </w:rPr>
            </w:pPr>
            <w:r>
              <w:rPr>
                <w:rFonts w:ascii="HfW cursive" w:eastAsia="HfW cursive" w:hAnsi="HfW cursive" w:cs="HfW cursive"/>
                <w:sz w:val="16"/>
                <w:szCs w:val="16"/>
              </w:rPr>
              <w:t>Building African musical instruments</w:t>
            </w:r>
          </w:p>
        </w:tc>
        <w:tc>
          <w:tcPr>
            <w:tcW w:w="3088" w:type="dxa"/>
          </w:tcPr>
          <w:p w:rsidR="00785770" w:rsidRDefault="00DC677B" w:rsidP="00785770">
            <w:pPr>
              <w:jc w:val="center"/>
              <w:rPr>
                <w:rFonts w:ascii="HfW cursive" w:eastAsia="HfW cursive" w:hAnsi="HfW cursive" w:cs="HfW cursive"/>
                <w:b/>
                <w:sz w:val="20"/>
                <w:szCs w:val="20"/>
              </w:rPr>
            </w:pPr>
            <w:r>
              <w:rPr>
                <w:rFonts w:ascii="HfW cursive" w:eastAsia="HfW cursive" w:hAnsi="HfW cursive" w:cs="HfW cursive"/>
                <w:b/>
                <w:sz w:val="20"/>
                <w:szCs w:val="20"/>
              </w:rPr>
              <w:t>PSHME</w:t>
            </w:r>
            <w:bookmarkStart w:id="1" w:name="_heading=h.30j0zll" w:colFirst="0" w:colLast="0"/>
            <w:bookmarkEnd w:id="1"/>
          </w:p>
          <w:p w:rsidR="004558AA" w:rsidRPr="00785770" w:rsidRDefault="00DC677B" w:rsidP="00785770">
            <w:pPr>
              <w:jc w:val="center"/>
              <w:rPr>
                <w:rFonts w:ascii="HfW cursive" w:eastAsia="HfW cursive" w:hAnsi="HfW cursive" w:cs="HfW cursive"/>
                <w:b/>
                <w:sz w:val="20"/>
                <w:szCs w:val="20"/>
              </w:rPr>
            </w:pPr>
            <w:r>
              <w:rPr>
                <w:rFonts w:ascii="HfW cursive" w:eastAsia="HfW cursive" w:hAnsi="HfW cursive" w:cs="HfW cursive"/>
                <w:sz w:val="16"/>
                <w:szCs w:val="16"/>
                <w:u w:val="single"/>
              </w:rPr>
              <w:t>Relationships</w:t>
            </w:r>
          </w:p>
          <w:p w:rsidR="004558AA" w:rsidRDefault="00DC677B" w:rsidP="00785770">
            <w:pPr>
              <w:jc w:val="center"/>
              <w:rPr>
                <w:rFonts w:ascii="HfW cursive" w:eastAsia="HfW cursive" w:hAnsi="HfW cursive" w:cs="HfW cursive"/>
                <w:sz w:val="16"/>
                <w:szCs w:val="16"/>
              </w:rPr>
            </w:pPr>
            <w:r>
              <w:rPr>
                <w:rFonts w:ascii="HfW cursive" w:eastAsia="HfW cursive" w:hAnsi="HfW cursive" w:cs="HfW cursive"/>
                <w:sz w:val="16"/>
                <w:szCs w:val="16"/>
              </w:rPr>
              <w:t>Recognise when an online com</w:t>
            </w:r>
            <w:r>
              <w:rPr>
                <w:rFonts w:ascii="HfW cursive" w:eastAsia="HfW cursive" w:hAnsi="HfW cursive" w:cs="HfW cursive"/>
                <w:sz w:val="16"/>
                <w:szCs w:val="16"/>
              </w:rPr>
              <w:t>munity feels unsafe or uncomfortable; Recognise when an online community is helpful or unhelpful to me; Online gaming; My Relationship with Technology: screen time.</w:t>
            </w:r>
          </w:p>
        </w:tc>
      </w:tr>
    </w:tbl>
    <w:p w:rsidR="004558AA" w:rsidRDefault="00DC677B">
      <w:pPr>
        <w:jc w:val="left"/>
        <w:rPr>
          <w:sz w:val="22"/>
          <w:szCs w:val="22"/>
        </w:rPr>
      </w:pPr>
      <w:bookmarkStart w:id="2" w:name="_heading=h.gjdgxs" w:colFirst="0" w:colLast="0"/>
      <w:bookmarkEnd w:id="2"/>
      <w:r>
        <w:rPr>
          <w:rFonts w:ascii="HfW cursive" w:eastAsia="HfW cursive" w:hAnsi="HfW cursive" w:cs="HfW cursive"/>
          <w:b/>
          <w:color w:val="000000"/>
          <w:sz w:val="18"/>
          <w:szCs w:val="18"/>
        </w:rPr>
        <w:lastRenderedPageBreak/>
        <w:t>How can you help at home?</w:t>
      </w:r>
    </w:p>
    <w:p w:rsidR="004558AA" w:rsidRDefault="00DC677B">
      <w:pPr>
        <w:numPr>
          <w:ilvl w:val="0"/>
          <w:numId w:val="1"/>
        </w:numPr>
        <w:jc w:val="left"/>
        <w:rPr>
          <w:rFonts w:ascii="HfW cursive" w:eastAsia="HfW cursive" w:hAnsi="HfW cursive" w:cs="HfW cursive"/>
          <w:b/>
          <w:color w:val="000000"/>
          <w:sz w:val="18"/>
          <w:szCs w:val="18"/>
        </w:rPr>
      </w:pPr>
      <w:r>
        <w:rPr>
          <w:rFonts w:ascii="HfW cursive" w:eastAsia="HfW cursive" w:hAnsi="HfW cursive" w:cs="HfW cursive"/>
          <w:color w:val="000000"/>
          <w:sz w:val="18"/>
          <w:szCs w:val="18"/>
        </w:rPr>
        <w:t xml:space="preserve">Story time: you or other family members read a story </w:t>
      </w:r>
      <w:r>
        <w:rPr>
          <w:rFonts w:ascii="HfW cursive" w:eastAsia="HfW cursive" w:hAnsi="HfW cursive" w:cs="HfW cursive"/>
          <w:b/>
          <w:color w:val="000000"/>
          <w:sz w:val="18"/>
          <w:szCs w:val="18"/>
        </w:rPr>
        <w:t>to</w:t>
      </w:r>
      <w:r>
        <w:rPr>
          <w:rFonts w:ascii="HfW cursive" w:eastAsia="HfW cursive" w:hAnsi="HfW cursive" w:cs="HfW cursive"/>
          <w:color w:val="000000"/>
          <w:sz w:val="18"/>
          <w:szCs w:val="18"/>
        </w:rPr>
        <w:t xml:space="preserve"> your child, this includes children in all Key Stage 2 year groups.</w:t>
      </w:r>
    </w:p>
    <w:p w:rsidR="004558AA" w:rsidRDefault="00DC677B">
      <w:pPr>
        <w:numPr>
          <w:ilvl w:val="0"/>
          <w:numId w:val="1"/>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Ensure your child is reading with or to an adult regularly.  This is important even if your child is a fluent reader as it supports pronunciation and understanding. It also provides the op</w:t>
      </w:r>
      <w:r>
        <w:rPr>
          <w:rFonts w:ascii="HfW cursive" w:eastAsia="HfW cursive" w:hAnsi="HfW cursive" w:cs="HfW cursive"/>
          <w:color w:val="000000"/>
          <w:sz w:val="18"/>
          <w:szCs w:val="18"/>
        </w:rPr>
        <w:t>portunity to support discussion, prediction, hypothesis.</w:t>
      </w:r>
    </w:p>
    <w:p w:rsidR="004558AA" w:rsidRDefault="00DC677B">
      <w:pPr>
        <w:numPr>
          <w:ilvl w:val="0"/>
          <w:numId w:val="2"/>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18"/>
          <w:szCs w:val="18"/>
        </w:rPr>
        <w:t>Top</w:t>
      </w:r>
      <w:r>
        <w:rPr>
          <w:rFonts w:ascii="HfW cursive" w:eastAsia="HfW cursive" w:hAnsi="HfW cursive" w:cs="HfW cursive"/>
          <w:color w:val="000000"/>
          <w:sz w:val="18"/>
          <w:szCs w:val="18"/>
        </w:rPr>
        <w:t>marks</w:t>
      </w:r>
      <w:proofErr w:type="spellEnd"/>
      <w:r>
        <w:rPr>
          <w:rFonts w:ascii="HfW cursive" w:eastAsia="HfW cursive" w:hAnsi="HfW cursive" w:cs="HfW cursive"/>
          <w:color w:val="000000"/>
          <w:sz w:val="18"/>
          <w:szCs w:val="18"/>
        </w:rPr>
        <w:t xml:space="preserve"> is also a fantastic and free website that offers lots of engaging </w:t>
      </w:r>
      <w:r>
        <w:rPr>
          <w:rFonts w:ascii="HfW cursive" w:eastAsia="HfW cursive" w:hAnsi="HfW cursive" w:cs="HfW cursive"/>
          <w:sz w:val="18"/>
          <w:szCs w:val="18"/>
        </w:rPr>
        <w:t>mathematical</w:t>
      </w:r>
      <w:r>
        <w:rPr>
          <w:rFonts w:ascii="HfW cursive" w:eastAsia="HfW cursive" w:hAnsi="HfW cursive" w:cs="HfW cursive"/>
          <w:color w:val="000000"/>
          <w:sz w:val="18"/>
          <w:szCs w:val="18"/>
        </w:rPr>
        <w:t xml:space="preserve"> games for the children to play. </w:t>
      </w:r>
    </w:p>
    <w:p w:rsidR="004558AA" w:rsidRDefault="00DC677B">
      <w:pPr>
        <w:ind w:left="720"/>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 xml:space="preserve">BBC </w:t>
      </w:r>
      <w:proofErr w:type="spellStart"/>
      <w:r>
        <w:rPr>
          <w:rFonts w:ascii="HfW cursive" w:eastAsia="HfW cursive" w:hAnsi="HfW cursive" w:cs="HfW cursive"/>
          <w:color w:val="000000"/>
          <w:sz w:val="18"/>
          <w:szCs w:val="18"/>
        </w:rPr>
        <w:t>Bitesize</w:t>
      </w:r>
      <w:proofErr w:type="spellEnd"/>
      <w:r>
        <w:rPr>
          <w:rFonts w:ascii="HfW cursive" w:eastAsia="HfW cursive" w:hAnsi="HfW cursive" w:cs="HfW cursive"/>
          <w:color w:val="000000"/>
          <w:sz w:val="18"/>
          <w:szCs w:val="18"/>
        </w:rPr>
        <w:t xml:space="preserve"> has lots of support for parents to help children of all age groups. </w:t>
      </w:r>
    </w:p>
    <w:p w:rsidR="004558AA" w:rsidRDefault="00DC677B">
      <w:pPr>
        <w:ind w:left="720"/>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Encourage children to use Doodle Learning regularly at h</w:t>
      </w:r>
      <w:r>
        <w:rPr>
          <w:rFonts w:ascii="HfW cursive" w:eastAsia="HfW cursive" w:hAnsi="HfW cursive" w:cs="HfW cursive"/>
          <w:color w:val="000000"/>
          <w:sz w:val="18"/>
          <w:szCs w:val="18"/>
        </w:rPr>
        <w:t>ome (5-10 minutes every day).</w:t>
      </w:r>
    </w:p>
    <w:p w:rsidR="004558AA" w:rsidRDefault="00DC677B">
      <w:pPr>
        <w:jc w:val="left"/>
        <w:rPr>
          <w:sz w:val="22"/>
          <w:szCs w:val="22"/>
        </w:rPr>
      </w:pPr>
      <w:r>
        <w:rPr>
          <w:rFonts w:ascii="HfW cursive" w:eastAsia="HfW cursive" w:hAnsi="HfW cursive" w:cs="HfW cursive"/>
          <w:b/>
          <w:color w:val="000000"/>
          <w:sz w:val="18"/>
          <w:szCs w:val="18"/>
        </w:rPr>
        <w:t>Reminders:</w:t>
      </w:r>
    </w:p>
    <w:p w:rsidR="004558AA" w:rsidRDefault="00DC677B">
      <w:pPr>
        <w:numPr>
          <w:ilvl w:val="0"/>
          <w:numId w:val="3"/>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Due to CV19, we ask that only necessary items are brought to school, these include: appropriate coat, water bottle, lunch box, healthy snack.  All writing resources will be provided in school.  </w:t>
      </w:r>
    </w:p>
    <w:p w:rsidR="004558AA" w:rsidRDefault="00DC677B">
      <w:pPr>
        <w:numPr>
          <w:ilvl w:val="0"/>
          <w:numId w:val="3"/>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Children will be exp</w:t>
      </w:r>
      <w:r>
        <w:rPr>
          <w:rFonts w:ascii="HfW cursive" w:eastAsia="HfW cursive" w:hAnsi="HfW cursive" w:cs="HfW cursive"/>
          <w:color w:val="000000"/>
          <w:sz w:val="18"/>
          <w:szCs w:val="18"/>
        </w:rPr>
        <w:t xml:space="preserve">ected to bring their ‘Homework/Reading Diary’ and their reading book to and from school each day. Please sign the reading diary (and make a comment if you choose) on the days your child reads at home. </w:t>
      </w:r>
    </w:p>
    <w:p w:rsidR="004558AA" w:rsidRDefault="00DC677B">
      <w:pPr>
        <w:numPr>
          <w:ilvl w:val="0"/>
          <w:numId w:val="3"/>
        </w:num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PE kits to be worn to school on timetabled PE days.  P</w:t>
      </w:r>
      <w:r>
        <w:rPr>
          <w:rFonts w:ascii="HfW cursive" w:eastAsia="HfW cursive" w:hAnsi="HfW cursive" w:cs="HfW cursive"/>
          <w:color w:val="000000"/>
          <w:sz w:val="18"/>
          <w:szCs w:val="18"/>
        </w:rPr>
        <w:t>E kits consist of plain black/navy shorts with a plain white t-shirt/polo top and trainers.  When the weather turns colder, children are invited to wear an appropriate tracksuit to school on the days they have PE (please refer to the overview table).  </w:t>
      </w:r>
    </w:p>
    <w:p w:rsidR="004558AA" w:rsidRDefault="004558AA">
      <w:pPr>
        <w:jc w:val="left"/>
        <w:rPr>
          <w:rFonts w:ascii="HfW cursive" w:eastAsia="HfW cursive" w:hAnsi="HfW cursive" w:cs="HfW cursive"/>
          <w:sz w:val="18"/>
          <w:szCs w:val="18"/>
        </w:rPr>
      </w:pPr>
    </w:p>
    <w:p w:rsidR="004558AA" w:rsidRDefault="00DC677B">
      <w:pPr>
        <w:jc w:val="left"/>
        <w:rPr>
          <w:sz w:val="22"/>
          <w:szCs w:val="22"/>
        </w:rPr>
      </w:pPr>
      <w:r>
        <w:rPr>
          <w:rFonts w:ascii="HfW cursive" w:eastAsia="HfW cursive" w:hAnsi="HfW cursive" w:cs="HfW cursive"/>
          <w:color w:val="000000"/>
          <w:sz w:val="18"/>
          <w:szCs w:val="18"/>
        </w:rPr>
        <w:t>Ma</w:t>
      </w:r>
      <w:r>
        <w:rPr>
          <w:rFonts w:ascii="HfW cursive" w:eastAsia="HfW cursive" w:hAnsi="HfW cursive" w:cs="HfW cursive"/>
          <w:color w:val="000000"/>
          <w:sz w:val="18"/>
          <w:szCs w:val="18"/>
        </w:rPr>
        <w:t>ny thanks for your continued support,</w:t>
      </w:r>
    </w:p>
    <w:p w:rsidR="004558AA" w:rsidRDefault="00DC677B">
      <w:pPr>
        <w:jc w:val="left"/>
        <w:rPr>
          <w:rFonts w:ascii="HfW cursive" w:eastAsia="HfW cursive" w:hAnsi="HfW cursive" w:cs="HfW cursive"/>
          <w:color w:val="000000"/>
          <w:sz w:val="18"/>
          <w:szCs w:val="18"/>
        </w:rPr>
      </w:pPr>
      <w:r>
        <w:rPr>
          <w:rFonts w:ascii="HfW cursive" w:eastAsia="HfW cursive" w:hAnsi="HfW cursive" w:cs="HfW cursive"/>
          <w:color w:val="000000"/>
          <w:sz w:val="18"/>
          <w:szCs w:val="18"/>
        </w:rPr>
        <w:t>M</w:t>
      </w:r>
      <w:r>
        <w:rPr>
          <w:rFonts w:ascii="HfW cursive" w:eastAsia="HfW cursive" w:hAnsi="HfW cursive" w:cs="HfW cursive"/>
          <w:sz w:val="18"/>
          <w:szCs w:val="18"/>
        </w:rPr>
        <w:t xml:space="preserve">s McLaughlin and Mrs Talbot </w:t>
      </w:r>
    </w:p>
    <w:sectPr w:rsidR="004558AA">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77B" w:rsidRDefault="00DC677B">
      <w:r>
        <w:separator/>
      </w:r>
    </w:p>
  </w:endnote>
  <w:endnote w:type="continuationSeparator" w:id="0">
    <w:p w:rsidR="00DC677B" w:rsidRDefault="00DC6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77B" w:rsidRDefault="00DC677B">
      <w:r>
        <w:separator/>
      </w:r>
    </w:p>
  </w:footnote>
  <w:footnote w:type="continuationSeparator" w:id="0">
    <w:p w:rsidR="00DC677B" w:rsidRDefault="00DC67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8AA" w:rsidRDefault="00DC677B">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-449575</wp:posOffset>
          </wp:positionV>
          <wp:extent cx="561975" cy="561975"/>
          <wp:effectExtent l="0" t="0" r="0" b="0"/>
          <wp:wrapSquare wrapText="bothSides" distT="0" distB="0" distL="0" distR="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4558AA" w:rsidRDefault="00DC677B">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4558AA" w:rsidRDefault="004558AA">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46431"/>
    <w:multiLevelType w:val="multilevel"/>
    <w:tmpl w:val="12383E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5AF116A"/>
    <w:multiLevelType w:val="multilevel"/>
    <w:tmpl w:val="9E3A81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EC94B0A"/>
    <w:multiLevelType w:val="multilevel"/>
    <w:tmpl w:val="E506D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8AA"/>
    <w:rsid w:val="004558AA"/>
    <w:rsid w:val="00785770"/>
    <w:rsid w:val="00DC677B"/>
    <w:rsid w:val="00DD2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04275"/>
  <w15:docId w15:val="{49408AC3-8A64-4A53-9ECE-CA2CEC8EC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0664C7"/>
    <w:rPr>
      <w:rFonts w:ascii="Segoe UI" w:hAnsi="Segoe UI"/>
      <w:sz w:val="18"/>
      <w:szCs w:val="18"/>
    </w:rPr>
  </w:style>
  <w:style w:type="character" w:customStyle="1" w:styleId="BalloonTextChar">
    <w:name w:val="Balloon Text Char"/>
    <w:basedOn w:val="DefaultParagraphFont"/>
    <w:link w:val="BalloonText"/>
    <w:uiPriority w:val="99"/>
    <w:semiHidden/>
    <w:rsid w:val="000664C7"/>
    <w:rPr>
      <w:rFonts w:ascii="Segoe UI" w:hAnsi="Segoe UI"/>
      <w:sz w:val="18"/>
      <w:szCs w:val="18"/>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spHx1i8xpAnnxcV0oQNlL5wsjw==">CgMxLjAyCWguMzBqMHpsbDIIaC5namRneHM4AHIhMXU4ZEJta3NTZ2xyalNaMnNOTkNYSTI2VWhRSkR4T19W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2</cp:revision>
  <dcterms:created xsi:type="dcterms:W3CDTF">2023-06-05T12:23:00Z</dcterms:created>
  <dcterms:modified xsi:type="dcterms:W3CDTF">2023-06-05T12:23:00Z</dcterms:modified>
</cp:coreProperties>
</file>